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topFromText="567" w:bottomFromText="284" w:horzAnchor="page" w:tblpX="795" w:tblpY="-112"/>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70"/>
        <w:gridCol w:w="1701"/>
        <w:gridCol w:w="3119"/>
      </w:tblGrid>
      <w:tr w:rsidR="003B0729" w:rsidRPr="009A156D" w14:paraId="02DFA077" w14:textId="77777777" w:rsidTr="003A4ED6">
        <w:trPr>
          <w:gridBefore w:val="1"/>
          <w:wBefore w:w="5670" w:type="dxa"/>
        </w:trPr>
        <w:tc>
          <w:tcPr>
            <w:tcW w:w="1701" w:type="dxa"/>
          </w:tcPr>
          <w:p w14:paraId="663F9EE0" w14:textId="77777777" w:rsidR="003B0729" w:rsidRPr="009A156D" w:rsidRDefault="003B0729" w:rsidP="003A4ED6">
            <w:pPr>
              <w:pStyle w:val="Ledtext"/>
            </w:pPr>
            <w:bookmarkStart w:id="0" w:name="_Hlk535246237"/>
            <w:r>
              <w:t>Datum:</w:t>
            </w:r>
          </w:p>
        </w:tc>
        <w:tc>
          <w:tcPr>
            <w:tcW w:w="3119" w:type="dxa"/>
          </w:tcPr>
          <w:p w14:paraId="31BEE18D" w14:textId="77777777" w:rsidR="003B0729" w:rsidRPr="009A156D" w:rsidRDefault="003B0729" w:rsidP="003A4ED6">
            <w:pPr>
              <w:pStyle w:val="Ledtext"/>
            </w:pPr>
            <w:r>
              <w:t>Diarienummer:</w:t>
            </w:r>
          </w:p>
        </w:tc>
      </w:tr>
      <w:tr w:rsidR="003B0729" w:rsidRPr="009A156D" w14:paraId="12A1BB0C" w14:textId="77777777" w:rsidTr="003A4ED6">
        <w:trPr>
          <w:gridBefore w:val="1"/>
          <w:wBefore w:w="5670" w:type="dxa"/>
          <w:trHeight w:hRule="exact" w:val="851"/>
        </w:trPr>
        <w:tc>
          <w:tcPr>
            <w:tcW w:w="1701" w:type="dxa"/>
          </w:tcPr>
          <w:p w14:paraId="581B9839" w14:textId="2582FAE7" w:rsidR="003B0729" w:rsidRPr="009A156D" w:rsidRDefault="0009692C" w:rsidP="003A4ED6">
            <w:pPr>
              <w:pStyle w:val="Ledtext"/>
            </w:pPr>
            <w:r>
              <w:t>2019-</w:t>
            </w:r>
            <w:r w:rsidR="006D39DD">
              <w:t>03-20</w:t>
            </w:r>
          </w:p>
        </w:tc>
        <w:tc>
          <w:tcPr>
            <w:tcW w:w="3119" w:type="dxa"/>
          </w:tcPr>
          <w:p w14:paraId="35AB95E1" w14:textId="4CE39634" w:rsidR="003B0729" w:rsidRPr="009A156D" w:rsidRDefault="000062EA" w:rsidP="003A4ED6">
            <w:pPr>
              <w:pStyle w:val="Ledtext"/>
            </w:pPr>
            <w:r>
              <w:t>UB</w:t>
            </w:r>
            <w:r w:rsidR="003B0729">
              <w:t>N-20</w:t>
            </w:r>
            <w:r>
              <w:t>1</w:t>
            </w:r>
            <w:r w:rsidR="006D39DD">
              <w:t>8-6587</w:t>
            </w:r>
          </w:p>
        </w:tc>
      </w:tr>
      <w:tr w:rsidR="003B0729" w:rsidRPr="009A156D" w14:paraId="45EE8073" w14:textId="77777777" w:rsidTr="003A4ED6">
        <w:tc>
          <w:tcPr>
            <w:tcW w:w="5670" w:type="dxa"/>
          </w:tcPr>
          <w:p w14:paraId="61917AD2" w14:textId="284AA843" w:rsidR="003B0729" w:rsidRPr="009A156D" w:rsidRDefault="003B0729" w:rsidP="003A4ED6">
            <w:pPr>
              <w:pStyle w:val="Ledtext"/>
            </w:pPr>
            <w:r>
              <w:t>Utbildningsförvaltningen</w:t>
            </w:r>
          </w:p>
        </w:tc>
        <w:tc>
          <w:tcPr>
            <w:tcW w:w="4820" w:type="dxa"/>
            <w:gridSpan w:val="2"/>
            <w:vMerge w:val="restart"/>
          </w:tcPr>
          <w:p w14:paraId="4EAFB639" w14:textId="1C300D93" w:rsidR="003B0729" w:rsidRPr="009A156D" w:rsidRDefault="000062EA" w:rsidP="003A4ED6">
            <w:pPr>
              <w:pStyle w:val="Ledtext"/>
            </w:pPr>
            <w:r>
              <w:t>Utbildningsnämnden</w:t>
            </w:r>
          </w:p>
        </w:tc>
      </w:tr>
      <w:tr w:rsidR="003B0729" w:rsidRPr="009A156D" w14:paraId="56DE62A8" w14:textId="77777777" w:rsidTr="003A4ED6">
        <w:tc>
          <w:tcPr>
            <w:tcW w:w="5670" w:type="dxa"/>
          </w:tcPr>
          <w:p w14:paraId="69C28A26" w14:textId="532E576B" w:rsidR="003B0729" w:rsidRPr="009A156D" w:rsidRDefault="003B0729" w:rsidP="003A4ED6">
            <w:pPr>
              <w:pStyle w:val="Ledtext"/>
            </w:pPr>
          </w:p>
        </w:tc>
        <w:tc>
          <w:tcPr>
            <w:tcW w:w="4820" w:type="dxa"/>
            <w:gridSpan w:val="2"/>
            <w:vMerge/>
          </w:tcPr>
          <w:p w14:paraId="673AD3DB" w14:textId="77777777" w:rsidR="003B0729" w:rsidRPr="009A156D" w:rsidRDefault="003B0729" w:rsidP="003A4ED6">
            <w:pPr>
              <w:pStyle w:val="Ledtext"/>
            </w:pPr>
          </w:p>
        </w:tc>
      </w:tr>
      <w:tr w:rsidR="003B0729" w:rsidRPr="009A156D" w14:paraId="36A68398" w14:textId="77777777" w:rsidTr="003A4ED6">
        <w:trPr>
          <w:trHeight w:hRule="exact" w:val="170"/>
        </w:trPr>
        <w:tc>
          <w:tcPr>
            <w:tcW w:w="5670" w:type="dxa"/>
          </w:tcPr>
          <w:p w14:paraId="2C7BA8AA" w14:textId="77777777" w:rsidR="003B0729" w:rsidRPr="009A156D" w:rsidRDefault="003B0729" w:rsidP="003A4ED6">
            <w:pPr>
              <w:pStyle w:val="Ledtext"/>
              <w:rPr>
                <w:b/>
              </w:rPr>
            </w:pPr>
          </w:p>
        </w:tc>
        <w:tc>
          <w:tcPr>
            <w:tcW w:w="4820" w:type="dxa"/>
            <w:gridSpan w:val="2"/>
            <w:vMerge/>
          </w:tcPr>
          <w:p w14:paraId="1F024F3C" w14:textId="77777777" w:rsidR="003B0729" w:rsidRPr="009A156D" w:rsidRDefault="003B0729" w:rsidP="003A4ED6">
            <w:pPr>
              <w:pStyle w:val="Ledtext"/>
            </w:pPr>
          </w:p>
        </w:tc>
      </w:tr>
      <w:tr w:rsidR="003B0729" w:rsidRPr="009A156D" w14:paraId="3610D5BA" w14:textId="77777777" w:rsidTr="003A4ED6">
        <w:trPr>
          <w:trHeight w:val="233"/>
        </w:trPr>
        <w:tc>
          <w:tcPr>
            <w:tcW w:w="5670" w:type="dxa"/>
          </w:tcPr>
          <w:p w14:paraId="2D132D0B" w14:textId="77777777" w:rsidR="003B0729" w:rsidRPr="009A156D" w:rsidRDefault="003B0729" w:rsidP="003A4ED6">
            <w:pPr>
              <w:pStyle w:val="Ledtext"/>
            </w:pPr>
            <w:r w:rsidRPr="009A156D">
              <w:t xml:space="preserve">Handläggare: </w:t>
            </w:r>
          </w:p>
        </w:tc>
        <w:tc>
          <w:tcPr>
            <w:tcW w:w="4820" w:type="dxa"/>
            <w:gridSpan w:val="2"/>
            <w:vMerge/>
          </w:tcPr>
          <w:p w14:paraId="53B3DC22" w14:textId="77777777" w:rsidR="003B0729" w:rsidRPr="009A156D" w:rsidRDefault="003B0729" w:rsidP="003A4ED6">
            <w:pPr>
              <w:pStyle w:val="Ledtext"/>
            </w:pPr>
          </w:p>
        </w:tc>
      </w:tr>
      <w:tr w:rsidR="003B0729" w:rsidRPr="009A156D" w14:paraId="0BCB73A6" w14:textId="77777777" w:rsidTr="003A4ED6">
        <w:tc>
          <w:tcPr>
            <w:tcW w:w="5670" w:type="dxa"/>
          </w:tcPr>
          <w:p w14:paraId="3EE3FE16" w14:textId="755E3FF7" w:rsidR="003B0729" w:rsidRPr="009A156D" w:rsidRDefault="006D39DD" w:rsidP="003A4ED6">
            <w:pPr>
              <w:pStyle w:val="Ledtext"/>
            </w:pPr>
            <w:r>
              <w:t>Malin Eld</w:t>
            </w:r>
          </w:p>
        </w:tc>
        <w:tc>
          <w:tcPr>
            <w:tcW w:w="4820" w:type="dxa"/>
            <w:gridSpan w:val="2"/>
            <w:vMerge/>
          </w:tcPr>
          <w:p w14:paraId="4B9770B3" w14:textId="77777777" w:rsidR="003B0729" w:rsidRPr="009A156D" w:rsidRDefault="003B0729" w:rsidP="003A4ED6">
            <w:pPr>
              <w:pStyle w:val="Ledtext"/>
              <w:tabs>
                <w:tab w:val="left" w:pos="1350"/>
                <w:tab w:val="left" w:pos="5103"/>
                <w:tab w:val="left" w:pos="6946"/>
              </w:tabs>
            </w:pPr>
          </w:p>
        </w:tc>
      </w:tr>
      <w:bookmarkEnd w:id="0"/>
    </w:tbl>
    <w:p w14:paraId="5E8D7968" w14:textId="77777777" w:rsidR="002B7187" w:rsidRDefault="002B7187" w:rsidP="002B7187">
      <w:pPr>
        <w:rPr>
          <w:b/>
          <w:bCs/>
          <w:sz w:val="28"/>
          <w:szCs w:val="28"/>
        </w:rPr>
      </w:pPr>
    </w:p>
    <w:p w14:paraId="55DFDB2A" w14:textId="07E7B167" w:rsidR="002B7187" w:rsidRPr="00B81458" w:rsidRDefault="002B7187" w:rsidP="002B7187">
      <w:pPr>
        <w:rPr>
          <w:b/>
          <w:sz w:val="28"/>
          <w:szCs w:val="28"/>
        </w:rPr>
      </w:pPr>
      <w:r>
        <w:rPr>
          <w:b/>
          <w:bCs/>
          <w:sz w:val="28"/>
          <w:szCs w:val="28"/>
        </w:rPr>
        <w:t xml:space="preserve">Ansökan </w:t>
      </w:r>
      <w:r w:rsidRPr="00857B2C">
        <w:rPr>
          <w:b/>
          <w:bCs/>
          <w:sz w:val="28"/>
          <w:szCs w:val="28"/>
        </w:rPr>
        <w:t>om rätt till bidrag för pedagogisk omsorg i enskild regi</w:t>
      </w:r>
      <w:r>
        <w:rPr>
          <w:b/>
          <w:bCs/>
          <w:sz w:val="28"/>
          <w:szCs w:val="28"/>
        </w:rPr>
        <w:t xml:space="preserve"> – S</w:t>
      </w:r>
      <w:r>
        <w:rPr>
          <w:b/>
          <w:sz w:val="28"/>
          <w:szCs w:val="28"/>
        </w:rPr>
        <w:t>tröms slott AB</w:t>
      </w:r>
    </w:p>
    <w:p w14:paraId="0932A914" w14:textId="1ECA9638" w:rsidR="00FE4DE5" w:rsidRDefault="00587207" w:rsidP="00FE4DE5">
      <w:pPr>
        <w:rPr>
          <w:b/>
        </w:rPr>
      </w:pPr>
      <w:r w:rsidRPr="0009692C">
        <w:rPr>
          <w:b/>
        </w:rPr>
        <w:t>Förslag till beslut</w:t>
      </w:r>
    </w:p>
    <w:p w14:paraId="5CF1937F" w14:textId="242A1140" w:rsidR="0009692C" w:rsidRDefault="0009692C" w:rsidP="00FE4DE5">
      <w:r>
        <w:t>Utbildningsnämnden föreslås besluta</w:t>
      </w:r>
    </w:p>
    <w:p w14:paraId="7CE48895" w14:textId="0F52F7E6" w:rsidR="0009692C" w:rsidRPr="0009692C" w:rsidRDefault="00A071EB" w:rsidP="00FE4DE5">
      <w:pPr>
        <w:rPr>
          <w:b/>
        </w:rPr>
      </w:pPr>
      <w:r>
        <w:rPr>
          <w:b/>
        </w:rPr>
        <w:t>a</w:t>
      </w:r>
      <w:r w:rsidR="0009692C" w:rsidRPr="0009692C">
        <w:rPr>
          <w:b/>
        </w:rPr>
        <w:t>tt</w:t>
      </w:r>
      <w:r>
        <w:rPr>
          <w:b/>
        </w:rPr>
        <w:t xml:space="preserve"> </w:t>
      </w:r>
      <w:r w:rsidR="006D39DD">
        <w:t>avslå huvudmannen Ströms slott AB:s (</w:t>
      </w:r>
      <w:proofErr w:type="gramStart"/>
      <w:r w:rsidR="006D39DD">
        <w:t>556798-0676</w:t>
      </w:r>
      <w:proofErr w:type="gramEnd"/>
      <w:r w:rsidR="006D39DD">
        <w:t>) ansökan om rätt till bidrag för pedagogisk omsorg.</w:t>
      </w:r>
    </w:p>
    <w:p w14:paraId="7292E3FE" w14:textId="5AD652CE" w:rsidR="00587207" w:rsidRPr="0009692C" w:rsidRDefault="00587207" w:rsidP="00FE4DE5">
      <w:pPr>
        <w:rPr>
          <w:b/>
        </w:rPr>
      </w:pPr>
      <w:r w:rsidRPr="0009692C">
        <w:rPr>
          <w:b/>
        </w:rPr>
        <w:t>Bakgrund</w:t>
      </w:r>
    </w:p>
    <w:p w14:paraId="3C7BD822" w14:textId="77777777" w:rsidR="006D39DD" w:rsidRDefault="006D39DD" w:rsidP="006D39DD">
      <w:pPr>
        <w:rPr>
          <w:strike/>
        </w:rPr>
      </w:pPr>
      <w:bookmarkStart w:id="1" w:name="_Hlk515868080"/>
      <w:r>
        <w:t>Ströms slott AB (</w:t>
      </w:r>
      <w:proofErr w:type="gramStart"/>
      <w:r>
        <w:t>556798-0676</w:t>
      </w:r>
      <w:proofErr w:type="gramEnd"/>
      <w:r>
        <w:t xml:space="preserve">) har ansökt om rätt till bidrag för pedagogisk </w:t>
      </w:r>
      <w:r w:rsidRPr="00E1304F">
        <w:t>omsorg i Uppsala kommun.</w:t>
      </w:r>
      <w:r>
        <w:t xml:space="preserve"> Bolaget uppger en planerad omfattning av 45 barn i åldern 1–12 år. </w:t>
      </w:r>
      <w:bookmarkEnd w:id="1"/>
    </w:p>
    <w:p w14:paraId="6D039525" w14:textId="7EE0C5F7" w:rsidR="00587207" w:rsidRDefault="00587207" w:rsidP="00FE4DE5">
      <w:pPr>
        <w:rPr>
          <w:b/>
        </w:rPr>
      </w:pPr>
      <w:r w:rsidRPr="00A071EB">
        <w:rPr>
          <w:b/>
        </w:rPr>
        <w:t>Föredragning</w:t>
      </w:r>
    </w:p>
    <w:p w14:paraId="1FE2196C" w14:textId="1E7AB63C" w:rsidR="000062EA" w:rsidRDefault="006D39DD" w:rsidP="006D39DD">
      <w:r>
        <w:t>Enligt 25 kap. 10 § skollagen ska en kommun där en enskild bedriver pedagogisk omsorg besluta att huvudmannen har rätt till bidrag om vissa förutsättningar är uppfyllda, se de fyra punkterna nedan. Under respektive punkt redovisas utbildningsförvaltningens bedömning.</w:t>
      </w:r>
    </w:p>
    <w:p w14:paraId="0293ED09" w14:textId="7FF91FF9" w:rsidR="006D39DD" w:rsidRPr="002E2BDE" w:rsidRDefault="006D39DD" w:rsidP="006D39DD">
      <w:pPr>
        <w:pStyle w:val="Liststycke"/>
        <w:numPr>
          <w:ilvl w:val="0"/>
          <w:numId w:val="4"/>
        </w:numPr>
        <w:spacing w:after="0"/>
        <w:rPr>
          <w:i/>
        </w:rPr>
      </w:pPr>
      <w:r w:rsidRPr="002E2BDE">
        <w:rPr>
          <w:i/>
        </w:rPr>
        <w:t>huvudmannen har förutsättningar att följa de föreskrifter som gäller för motsvarande offentlig verksamhet</w:t>
      </w:r>
    </w:p>
    <w:p w14:paraId="657BE665" w14:textId="3CC59AE5" w:rsidR="006D39DD" w:rsidRPr="000139E3" w:rsidRDefault="001271E3" w:rsidP="006D39DD">
      <w:pPr>
        <w:spacing w:after="0"/>
        <w:rPr>
          <w:highlight w:val="yellow"/>
        </w:rPr>
      </w:pPr>
      <w:r w:rsidRPr="000139E3">
        <w:rPr>
          <w:highlight w:val="yellow"/>
        </w:rPr>
        <w:t>Om utbildningsnämnden ska pröva om bidrag ska utgå måste nämnden ha möjlighet att pröva om verksamheten kommer att kunna leva upp till de kvalitetskrav som ställs på verksamheten i enlighet med 25 kap. 7 § skollagen.</w:t>
      </w:r>
      <w:r w:rsidR="006D39DD" w:rsidRPr="000139E3">
        <w:rPr>
          <w:highlight w:val="yellow"/>
        </w:rPr>
        <w:t xml:space="preserve"> Där framgår att verksamheten </w:t>
      </w:r>
      <w:bookmarkStart w:id="2" w:name="_GoBack"/>
      <w:bookmarkEnd w:id="2"/>
      <w:r w:rsidR="006D39DD" w:rsidRPr="000139E3">
        <w:rPr>
          <w:highlight w:val="yellow"/>
        </w:rPr>
        <w:t>ska bedrivas i ändamålsenliga lokaler i grupper med en lämplig sammansättning och storlek. För bedrivande av verksamheten ska det finnas personal med sådan utbildning eller erfarenhet att barnets behov av omsorg och en god pedagogisk verksamhet kan tillgodoses.</w:t>
      </w:r>
      <w:r w:rsidRPr="000139E3">
        <w:rPr>
          <w:highlight w:val="yellow"/>
        </w:rPr>
        <w:t xml:space="preserve"> </w:t>
      </w:r>
    </w:p>
    <w:p w14:paraId="4F361641" w14:textId="69008CAF" w:rsidR="001271E3" w:rsidRPr="000139E3" w:rsidRDefault="001271E3" w:rsidP="006D39DD">
      <w:pPr>
        <w:spacing w:after="0"/>
        <w:rPr>
          <w:highlight w:val="yellow"/>
        </w:rPr>
      </w:pPr>
    </w:p>
    <w:p w14:paraId="552203F1" w14:textId="2EEB8D9D" w:rsidR="001271E3" w:rsidRDefault="001271E3" w:rsidP="001271E3">
      <w:r w:rsidRPr="000139E3">
        <w:rPr>
          <w:highlight w:val="yellow"/>
        </w:rPr>
        <w:t>Ströms slott AB beskriver i sin ansökan bland annat sin verksamhetsidé och vilken utbildning eller erfarenhet som krävs för anställning i bolaget.  Ströms slott AB har dock inte inkommit med uppgifter om lokaler där de planerar att bedriva pedagogisk omsorg i kommunen. Det saknas därför underlag för utbildningsnämnden att bedöma förutsättningarna att bedriva verksamheten i ändamålsenliga lokaler.</w:t>
      </w:r>
    </w:p>
    <w:p w14:paraId="5820B81D" w14:textId="7A441FE0" w:rsidR="001271E3" w:rsidRPr="002E2BDE" w:rsidRDefault="006D39DD" w:rsidP="001271E3">
      <w:pPr>
        <w:pStyle w:val="Liststycke"/>
        <w:numPr>
          <w:ilvl w:val="0"/>
          <w:numId w:val="4"/>
        </w:numPr>
        <w:rPr>
          <w:i/>
        </w:rPr>
      </w:pPr>
      <w:r w:rsidRPr="002E2BDE">
        <w:rPr>
          <w:i/>
        </w:rPr>
        <w:t>verksamheten inte innebär påtagliga negativa följder för kommunens motsvarande verksamhet</w:t>
      </w:r>
    </w:p>
    <w:p w14:paraId="2E8E9221" w14:textId="1D9FED91" w:rsidR="002E2BDE" w:rsidRDefault="001271E3" w:rsidP="001271E3">
      <w:r w:rsidRPr="000139E3">
        <w:rPr>
          <w:highlight w:val="yellow"/>
        </w:rPr>
        <w:t xml:space="preserve">Verksamhetens påverkan på kommunens verksamhet beror på var i kommunen en etablering är planerad. Ströms slott AB har i sin ansökan inte angivit var en etablering är </w:t>
      </w:r>
      <w:r w:rsidR="002E2BDE" w:rsidRPr="000139E3">
        <w:rPr>
          <w:highlight w:val="yellow"/>
        </w:rPr>
        <w:t>planerad</w:t>
      </w:r>
      <w:r w:rsidR="002E2BDE">
        <w:t xml:space="preserve">. Det saknas därför underlag för utbildningsnämnden att bedöma följderna för kommunens motsvarande verksamhet. </w:t>
      </w:r>
    </w:p>
    <w:p w14:paraId="1B699491" w14:textId="77777777" w:rsidR="002E2BDE" w:rsidRDefault="002E2BDE" w:rsidP="001271E3"/>
    <w:p w14:paraId="63AB9A82" w14:textId="49535CA5" w:rsidR="002E2BDE" w:rsidRPr="002E2BDE" w:rsidRDefault="006D39DD" w:rsidP="002E2BDE">
      <w:pPr>
        <w:pStyle w:val="Liststycke"/>
        <w:numPr>
          <w:ilvl w:val="0"/>
          <w:numId w:val="4"/>
        </w:numPr>
      </w:pPr>
      <w:r w:rsidRPr="002E2BDE">
        <w:rPr>
          <w:i/>
        </w:rPr>
        <w:lastRenderedPageBreak/>
        <w:t>verksamheten är öppen för alla barn som en kommun ska sträva efter att erbjuda motsvarande verksamhet</w:t>
      </w:r>
    </w:p>
    <w:p w14:paraId="58546BA8" w14:textId="30CF734D" w:rsidR="002E2BDE" w:rsidRDefault="002E2BDE" w:rsidP="002E2BDE">
      <w:r w:rsidRPr="000139E3">
        <w:rPr>
          <w:highlight w:val="yellow"/>
        </w:rPr>
        <w:t>Utbildningsförvaltningen bedömer att Ströms slott AB uppfyller denna förutsättning.</w:t>
      </w:r>
    </w:p>
    <w:p w14:paraId="0AA3F9B2" w14:textId="064321ED" w:rsidR="006D39DD" w:rsidRPr="002E2BDE" w:rsidRDefault="006D39DD" w:rsidP="002E2BDE">
      <w:pPr>
        <w:pStyle w:val="Liststycke"/>
        <w:numPr>
          <w:ilvl w:val="0"/>
          <w:numId w:val="4"/>
        </w:numPr>
        <w:rPr>
          <w:i/>
        </w:rPr>
      </w:pPr>
      <w:r w:rsidRPr="002E2BDE">
        <w:rPr>
          <w:i/>
        </w:rPr>
        <w:t>avgifterna inte är oskäligt höga</w:t>
      </w:r>
    </w:p>
    <w:p w14:paraId="5740745F" w14:textId="77777777" w:rsidR="002E2BDE" w:rsidRDefault="002E2BDE" w:rsidP="002E2BDE">
      <w:r w:rsidRPr="000139E3">
        <w:rPr>
          <w:highlight w:val="yellow"/>
        </w:rPr>
        <w:t>Utbildningsförvaltningen bedömer att Ströms slott AB uppfyller denna förutsättning.</w:t>
      </w:r>
    </w:p>
    <w:p w14:paraId="5EFFC7B3" w14:textId="193CFEFF" w:rsidR="006D39DD" w:rsidRPr="002E2BDE" w:rsidRDefault="002E2BDE" w:rsidP="009049A9">
      <w:pPr>
        <w:spacing w:after="0"/>
        <w:rPr>
          <w:i/>
        </w:rPr>
      </w:pPr>
      <w:r w:rsidRPr="002E2BDE">
        <w:rPr>
          <w:i/>
        </w:rPr>
        <w:t>Sammantagen bedömning</w:t>
      </w:r>
    </w:p>
    <w:p w14:paraId="4433B66C" w14:textId="3C554B5A" w:rsidR="006D39DD" w:rsidRDefault="003E67D4" w:rsidP="009049A9">
      <w:pPr>
        <w:spacing w:after="0"/>
      </w:pPr>
      <w:r w:rsidRPr="000139E3">
        <w:rPr>
          <w:highlight w:val="yellow"/>
        </w:rPr>
        <w:t>Ströms slott AB har avböjt att inkomma med kompletterande uppgifter. Eftersom underlag saknas för bedömning under punkt 1 och 2 föreslår förvaltningen att ansökan om bidrag avslås.</w:t>
      </w:r>
      <w:r>
        <w:t xml:space="preserve">  </w:t>
      </w:r>
    </w:p>
    <w:p w14:paraId="6919B326" w14:textId="19FAA7A0" w:rsidR="002E2BDE" w:rsidRDefault="002E2BDE" w:rsidP="009049A9">
      <w:pPr>
        <w:spacing w:after="0"/>
      </w:pPr>
    </w:p>
    <w:p w14:paraId="10EE51B7" w14:textId="65025136" w:rsidR="00F544E3" w:rsidRPr="00F544E3" w:rsidRDefault="00F544E3" w:rsidP="009049A9">
      <w:pPr>
        <w:spacing w:after="0"/>
        <w:rPr>
          <w:i/>
        </w:rPr>
      </w:pPr>
      <w:r w:rsidRPr="00F544E3">
        <w:rPr>
          <w:i/>
        </w:rPr>
        <w:t>Konsekvenser för barn/elever</w:t>
      </w:r>
    </w:p>
    <w:p w14:paraId="0C8DA546" w14:textId="51B739C0" w:rsidR="000139E3" w:rsidRPr="00BF2172" w:rsidRDefault="000139E3" w:rsidP="000139E3">
      <w:bookmarkStart w:id="3" w:name="_Hlk536102750"/>
      <w:r w:rsidRPr="000139E3">
        <w:rPr>
          <w:highlight w:val="yellow"/>
        </w:rPr>
        <w:t>Utbildningsförvaltningen har inte underlag att bedöma vilka konsekvenser verksamheten kan innebära för barn och elever, eftersom kommunen saknar uppgifter om både lokalers ändamålsenlighet och om var i kommunen en etablering skulle genomföras.</w:t>
      </w:r>
    </w:p>
    <w:bookmarkEnd w:id="3"/>
    <w:p w14:paraId="05500EA3" w14:textId="637C30BF" w:rsidR="00F544E3" w:rsidRPr="00F544E3" w:rsidRDefault="00F544E3" w:rsidP="009049A9">
      <w:pPr>
        <w:spacing w:after="0"/>
        <w:rPr>
          <w:i/>
        </w:rPr>
      </w:pPr>
      <w:r w:rsidRPr="00F544E3">
        <w:rPr>
          <w:i/>
        </w:rPr>
        <w:t>Ekonomiska konsekvenser</w:t>
      </w:r>
    </w:p>
    <w:p w14:paraId="27D98B80" w14:textId="317429E4" w:rsidR="000139E3" w:rsidRPr="00BF2172" w:rsidRDefault="000139E3" w:rsidP="000139E3">
      <w:r>
        <w:t>Utbildningsförvaltningen har inte underlag att bedöma de ekonomiska konsekvenser verksamheten kan innebära, eftersom kommunen saknar uppgifter om var i kommunen en etablering skulle genomföras.</w:t>
      </w:r>
    </w:p>
    <w:p w14:paraId="0E481FE4" w14:textId="7FFC1769" w:rsidR="00F544E3" w:rsidRDefault="00F544E3" w:rsidP="009049A9">
      <w:pPr>
        <w:spacing w:after="0"/>
      </w:pPr>
    </w:p>
    <w:p w14:paraId="051B1015" w14:textId="77777777" w:rsidR="00F544E3" w:rsidRDefault="00F544E3" w:rsidP="009049A9">
      <w:pPr>
        <w:spacing w:after="0"/>
      </w:pPr>
    </w:p>
    <w:p w14:paraId="02F3FB0A" w14:textId="2156F42D" w:rsidR="009049A9" w:rsidRDefault="009049A9" w:rsidP="009049A9">
      <w:pPr>
        <w:spacing w:after="0"/>
      </w:pPr>
      <w:r>
        <w:t>Birgitta Pettersson</w:t>
      </w:r>
    </w:p>
    <w:p w14:paraId="260033BA" w14:textId="73D913FE" w:rsidR="009049A9" w:rsidRDefault="009049A9" w:rsidP="00322A2F">
      <w:r>
        <w:t>Utbildningsdirektör</w:t>
      </w:r>
    </w:p>
    <w:p w14:paraId="49C68C39" w14:textId="77777777" w:rsidR="00322A2F" w:rsidRDefault="00322A2F" w:rsidP="00322A2F"/>
    <w:p w14:paraId="1166E84D" w14:textId="77777777" w:rsidR="00322A2F" w:rsidRPr="00A071EB" w:rsidRDefault="00322A2F" w:rsidP="00FE4DE5"/>
    <w:sectPr w:rsidR="00322A2F" w:rsidRPr="00A071EB" w:rsidSect="003B0729">
      <w:headerReference w:type="default" r:id="rId7"/>
      <w:headerReference w:type="first" r:id="rId8"/>
      <w:footerReference w:type="first" r:id="rId9"/>
      <w:type w:val="continuous"/>
      <w:pgSz w:w="11906" w:h="16838" w:code="9"/>
      <w:pgMar w:top="1134" w:right="1701" w:bottom="851" w:left="2552"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A4DC" w14:textId="77777777" w:rsidR="009034A3" w:rsidRDefault="009034A3" w:rsidP="001250E9">
      <w:r>
        <w:separator/>
      </w:r>
    </w:p>
  </w:endnote>
  <w:endnote w:type="continuationSeparator" w:id="0">
    <w:p w14:paraId="711F1BD7" w14:textId="77777777" w:rsidR="009034A3" w:rsidRDefault="009034A3" w:rsidP="001250E9">
      <w:r>
        <w:continuationSeparator/>
      </w:r>
    </w:p>
  </w:endnote>
  <w:endnote w:type="continuationNotice" w:id="1">
    <w:p w14:paraId="2AEEDE57" w14:textId="77777777" w:rsidR="007B1D4B" w:rsidRDefault="007B1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embedRegular r:id="rId1" w:fontKey="{6939A074-0DA3-4BF6-BE62-C524E7503110}"/>
    <w:embedBold r:id="rId2" w:fontKey="{87D3BF14-D697-4387-9632-7D4388C70F7A}"/>
    <w:embedItalic r:id="rId3" w:fontKey="{8A86B165-2030-40AB-B6A3-D9EBCF3E610B}"/>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EF82" w14:textId="77777777" w:rsidR="009034A3" w:rsidRPr="009034A3" w:rsidRDefault="009034A3" w:rsidP="009940F7">
    <w:pPr>
      <w:pStyle w:val="Ledtext"/>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31872" w14:textId="77777777" w:rsidR="009034A3" w:rsidRDefault="009034A3" w:rsidP="001250E9">
      <w:r>
        <w:separator/>
      </w:r>
    </w:p>
  </w:footnote>
  <w:footnote w:type="continuationSeparator" w:id="0">
    <w:p w14:paraId="167A99C6" w14:textId="77777777" w:rsidR="009034A3" w:rsidRDefault="009034A3" w:rsidP="001250E9">
      <w:r>
        <w:continuationSeparator/>
      </w:r>
    </w:p>
  </w:footnote>
  <w:footnote w:type="continuationNotice" w:id="1">
    <w:p w14:paraId="30CB1461" w14:textId="77777777" w:rsidR="007B1D4B" w:rsidRDefault="007B1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7B1A" w14:textId="741BBB1C" w:rsidR="009034A3" w:rsidRDefault="009034A3" w:rsidP="003425F5">
    <w:pPr>
      <w:pStyle w:val="Ledtext"/>
      <w:ind w:right="-852"/>
      <w:jc w:val="right"/>
    </w:pPr>
    <w:r>
      <w:t xml:space="preserve">Sida </w:t>
    </w:r>
    <w:r>
      <w:fldChar w:fldCharType="begin"/>
    </w:r>
    <w:r>
      <w:instrText xml:space="preserve"> PAGE   \* MERGEFORMAT </w:instrText>
    </w:r>
    <w:r>
      <w:fldChar w:fldCharType="separate"/>
    </w:r>
    <w:r>
      <w:rPr>
        <w:noProof/>
      </w:rPr>
      <w:t>2</w:t>
    </w:r>
    <w:r>
      <w:fldChar w:fldCharType="end"/>
    </w:r>
    <w:r>
      <w:t xml:space="preserve"> (</w:t>
    </w:r>
    <w:r>
      <w:rPr>
        <w:noProof/>
      </w:rPr>
      <w:fldChar w:fldCharType="begin"/>
    </w:r>
    <w:r>
      <w:rPr>
        <w:noProof/>
      </w:rPr>
      <w:instrText xml:space="preserve"> NUMPAGES   \* MERGEFORMAT </w:instrText>
    </w:r>
    <w:r>
      <w:rPr>
        <w:noProof/>
      </w:rPr>
      <w:fldChar w:fldCharType="separate"/>
    </w:r>
    <w:r w:rsidR="00975998">
      <w:rPr>
        <w:noProof/>
      </w:rPr>
      <w:t>1</w:t>
    </w:r>
    <w:r>
      <w:rPr>
        <w:noProof/>
      </w:rP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54C8D" w14:textId="033B35C1" w:rsidR="009034A3" w:rsidRDefault="00FB7819" w:rsidP="003425F5">
    <w:pPr>
      <w:pStyle w:val="Sidhuvud"/>
      <w:tabs>
        <w:tab w:val="clear" w:pos="4536"/>
        <w:tab w:val="clear" w:pos="9072"/>
      </w:tabs>
      <w:ind w:right="-852"/>
      <w:jc w:val="right"/>
    </w:pPr>
    <w:r>
      <w:rPr>
        <w:noProof/>
        <w:sz w:val="18"/>
        <w:lang w:eastAsia="sv-SE"/>
      </w:rPr>
      <w:drawing>
        <wp:anchor distT="0" distB="0" distL="114300" distR="114300" simplePos="0" relativeHeight="251659264" behindDoc="1" locked="0" layoutInCell="1" allowOverlap="1" wp14:anchorId="1189D128" wp14:editId="5521DBE7">
          <wp:simplePos x="0" y="0"/>
          <wp:positionH relativeFrom="column">
            <wp:posOffset>-1170305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009034A3" w:rsidRPr="00FD4AF0">
      <w:rPr>
        <w:sz w:val="18"/>
      </w:rPr>
      <w:t xml:space="preserve">Sida </w:t>
    </w:r>
    <w:r w:rsidR="009034A3" w:rsidRPr="00FD4AF0">
      <w:rPr>
        <w:sz w:val="18"/>
      </w:rPr>
      <w:fldChar w:fldCharType="begin"/>
    </w:r>
    <w:r w:rsidR="009034A3" w:rsidRPr="00FD4AF0">
      <w:rPr>
        <w:sz w:val="18"/>
      </w:rPr>
      <w:instrText xml:space="preserve"> PAGE   \* MERGEFORMAT </w:instrText>
    </w:r>
    <w:r w:rsidR="009034A3" w:rsidRPr="00FD4AF0">
      <w:rPr>
        <w:sz w:val="18"/>
      </w:rPr>
      <w:fldChar w:fldCharType="separate"/>
    </w:r>
    <w:r w:rsidR="000B5A86">
      <w:rPr>
        <w:noProof/>
        <w:sz w:val="18"/>
      </w:rPr>
      <w:t>1</w:t>
    </w:r>
    <w:r w:rsidR="009034A3" w:rsidRPr="00FD4AF0">
      <w:rPr>
        <w:sz w:val="18"/>
      </w:rPr>
      <w:fldChar w:fldCharType="end"/>
    </w:r>
    <w:r w:rsidR="009034A3" w:rsidRPr="00FD4AF0">
      <w:rPr>
        <w:sz w:val="18"/>
      </w:rPr>
      <w:t xml:space="preserve"> (</w:t>
    </w:r>
    <w:r w:rsidR="009034A3" w:rsidRPr="00FD4AF0">
      <w:rPr>
        <w:sz w:val="18"/>
      </w:rPr>
      <w:fldChar w:fldCharType="begin"/>
    </w:r>
    <w:r w:rsidR="009034A3" w:rsidRPr="00FD4AF0">
      <w:rPr>
        <w:sz w:val="18"/>
      </w:rPr>
      <w:instrText xml:space="preserve"> NUMPAGES   \* MERGEFORMAT </w:instrText>
    </w:r>
    <w:r w:rsidR="009034A3" w:rsidRPr="00FD4AF0">
      <w:rPr>
        <w:sz w:val="18"/>
      </w:rPr>
      <w:fldChar w:fldCharType="separate"/>
    </w:r>
    <w:r w:rsidR="000B5A86">
      <w:rPr>
        <w:noProof/>
        <w:sz w:val="18"/>
      </w:rPr>
      <w:t>1</w:t>
    </w:r>
    <w:r w:rsidR="009034A3" w:rsidRPr="00FD4AF0">
      <w:rPr>
        <w:sz w:val="18"/>
      </w:rPr>
      <w:fldChar w:fldCharType="end"/>
    </w:r>
    <w:r w:rsidR="009034A3" w:rsidRPr="00FD4AF0">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C7AA3"/>
    <w:multiLevelType w:val="hybridMultilevel"/>
    <w:tmpl w:val="46AA6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2" w15:restartNumberingAfterBreak="0">
    <w:nsid w:val="61640BA6"/>
    <w:multiLevelType w:val="hybridMultilevel"/>
    <w:tmpl w:val="1518B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663249"/>
    <w:multiLevelType w:val="hybridMultilevel"/>
    <w:tmpl w:val="B86A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efaultTabStop w:val="1304"/>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62"/>
    <w:rsid w:val="0000484B"/>
    <w:rsid w:val="000062EA"/>
    <w:rsid w:val="000139E3"/>
    <w:rsid w:val="00030F50"/>
    <w:rsid w:val="00040842"/>
    <w:rsid w:val="00050707"/>
    <w:rsid w:val="00064030"/>
    <w:rsid w:val="0008409F"/>
    <w:rsid w:val="000864EF"/>
    <w:rsid w:val="00086D6F"/>
    <w:rsid w:val="0009692C"/>
    <w:rsid w:val="000B5A86"/>
    <w:rsid w:val="000C4FEA"/>
    <w:rsid w:val="00107463"/>
    <w:rsid w:val="001250E9"/>
    <w:rsid w:val="001271E3"/>
    <w:rsid w:val="0014056E"/>
    <w:rsid w:val="00163EAC"/>
    <w:rsid w:val="001A4C0C"/>
    <w:rsid w:val="001A6588"/>
    <w:rsid w:val="001B179D"/>
    <w:rsid w:val="001D3A47"/>
    <w:rsid w:val="001D6D6B"/>
    <w:rsid w:val="001F398F"/>
    <w:rsid w:val="001F7BDE"/>
    <w:rsid w:val="00201A85"/>
    <w:rsid w:val="002476BF"/>
    <w:rsid w:val="00251005"/>
    <w:rsid w:val="00255F17"/>
    <w:rsid w:val="00262550"/>
    <w:rsid w:val="002B7187"/>
    <w:rsid w:val="002E2BDE"/>
    <w:rsid w:val="002F7528"/>
    <w:rsid w:val="003105B1"/>
    <w:rsid w:val="00322A2F"/>
    <w:rsid w:val="003425F5"/>
    <w:rsid w:val="00351BBA"/>
    <w:rsid w:val="003758DA"/>
    <w:rsid w:val="003817CE"/>
    <w:rsid w:val="003B0729"/>
    <w:rsid w:val="003D3EB3"/>
    <w:rsid w:val="003D4A53"/>
    <w:rsid w:val="003D58D3"/>
    <w:rsid w:val="003E67D4"/>
    <w:rsid w:val="003F2952"/>
    <w:rsid w:val="004163DE"/>
    <w:rsid w:val="0045585F"/>
    <w:rsid w:val="004A05A3"/>
    <w:rsid w:val="004D0CB7"/>
    <w:rsid w:val="00507EAE"/>
    <w:rsid w:val="00533E0D"/>
    <w:rsid w:val="005413B2"/>
    <w:rsid w:val="0056420E"/>
    <w:rsid w:val="00587207"/>
    <w:rsid w:val="005D755B"/>
    <w:rsid w:val="005E2A3A"/>
    <w:rsid w:val="005F593C"/>
    <w:rsid w:val="0064033D"/>
    <w:rsid w:val="006515BD"/>
    <w:rsid w:val="006668F4"/>
    <w:rsid w:val="006C60CF"/>
    <w:rsid w:val="006D39DD"/>
    <w:rsid w:val="006F5776"/>
    <w:rsid w:val="0070542A"/>
    <w:rsid w:val="00706CBA"/>
    <w:rsid w:val="0071044F"/>
    <w:rsid w:val="00720608"/>
    <w:rsid w:val="00747700"/>
    <w:rsid w:val="00756178"/>
    <w:rsid w:val="0076124F"/>
    <w:rsid w:val="00765834"/>
    <w:rsid w:val="00780736"/>
    <w:rsid w:val="00797C9B"/>
    <w:rsid w:val="007A0250"/>
    <w:rsid w:val="007A5FA1"/>
    <w:rsid w:val="007B1D4B"/>
    <w:rsid w:val="007C5B78"/>
    <w:rsid w:val="007E06F8"/>
    <w:rsid w:val="008122AA"/>
    <w:rsid w:val="00824E5E"/>
    <w:rsid w:val="00854FFD"/>
    <w:rsid w:val="00855D29"/>
    <w:rsid w:val="008703EE"/>
    <w:rsid w:val="00884CC2"/>
    <w:rsid w:val="008C4EFE"/>
    <w:rsid w:val="008D4F2B"/>
    <w:rsid w:val="008D7B86"/>
    <w:rsid w:val="008F706C"/>
    <w:rsid w:val="009034A3"/>
    <w:rsid w:val="009049A9"/>
    <w:rsid w:val="00913F6A"/>
    <w:rsid w:val="009421D2"/>
    <w:rsid w:val="00951D53"/>
    <w:rsid w:val="00955230"/>
    <w:rsid w:val="00975998"/>
    <w:rsid w:val="009904D9"/>
    <w:rsid w:val="009913D3"/>
    <w:rsid w:val="009940F7"/>
    <w:rsid w:val="009A156D"/>
    <w:rsid w:val="009A16F6"/>
    <w:rsid w:val="009A3B68"/>
    <w:rsid w:val="009A7331"/>
    <w:rsid w:val="009E6BE3"/>
    <w:rsid w:val="009F201D"/>
    <w:rsid w:val="009F24A4"/>
    <w:rsid w:val="00A071EB"/>
    <w:rsid w:val="00A47E6A"/>
    <w:rsid w:val="00A61887"/>
    <w:rsid w:val="00A6634C"/>
    <w:rsid w:val="00A76BDC"/>
    <w:rsid w:val="00A93BFC"/>
    <w:rsid w:val="00A954D4"/>
    <w:rsid w:val="00A95953"/>
    <w:rsid w:val="00AA448F"/>
    <w:rsid w:val="00AB223D"/>
    <w:rsid w:val="00AC6D60"/>
    <w:rsid w:val="00AD305D"/>
    <w:rsid w:val="00AD3763"/>
    <w:rsid w:val="00AE01FE"/>
    <w:rsid w:val="00B27D6B"/>
    <w:rsid w:val="00B34E1E"/>
    <w:rsid w:val="00B47BD3"/>
    <w:rsid w:val="00BD410A"/>
    <w:rsid w:val="00C55552"/>
    <w:rsid w:val="00C67CE2"/>
    <w:rsid w:val="00C76959"/>
    <w:rsid w:val="00C92E44"/>
    <w:rsid w:val="00CB7D97"/>
    <w:rsid w:val="00CC54D5"/>
    <w:rsid w:val="00CD16B8"/>
    <w:rsid w:val="00CD6D59"/>
    <w:rsid w:val="00CF765D"/>
    <w:rsid w:val="00D239EA"/>
    <w:rsid w:val="00D456C6"/>
    <w:rsid w:val="00D73820"/>
    <w:rsid w:val="00D7728E"/>
    <w:rsid w:val="00D968B8"/>
    <w:rsid w:val="00DC2E2F"/>
    <w:rsid w:val="00DF5CEF"/>
    <w:rsid w:val="00E1036E"/>
    <w:rsid w:val="00E343B6"/>
    <w:rsid w:val="00E56290"/>
    <w:rsid w:val="00E73748"/>
    <w:rsid w:val="00E74362"/>
    <w:rsid w:val="00E7564A"/>
    <w:rsid w:val="00E823BB"/>
    <w:rsid w:val="00E93105"/>
    <w:rsid w:val="00E96A5A"/>
    <w:rsid w:val="00EA64CF"/>
    <w:rsid w:val="00EB3CA6"/>
    <w:rsid w:val="00EE1E9D"/>
    <w:rsid w:val="00F3088E"/>
    <w:rsid w:val="00F45FF7"/>
    <w:rsid w:val="00F544E3"/>
    <w:rsid w:val="00F818EA"/>
    <w:rsid w:val="00FB671E"/>
    <w:rsid w:val="00FB7819"/>
    <w:rsid w:val="00FD4AF0"/>
    <w:rsid w:val="00FE1777"/>
    <w:rsid w:val="00FE3C58"/>
    <w:rsid w:val="00FE4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49ADA85"/>
  <w15:docId w15:val="{61D25CFE-05A8-4FCD-B2D0-10E15226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DE5"/>
    <w:pPr>
      <w:spacing w:line="240" w:lineRule="auto"/>
    </w:pPr>
    <w:rPr>
      <w:rFonts w:ascii="Source Sans Pro" w:hAnsi="Source Sans Pro"/>
      <w:spacing w:val="-4"/>
    </w:rPr>
  </w:style>
  <w:style w:type="paragraph" w:styleId="Rubrik1">
    <w:name w:val="heading 1"/>
    <w:basedOn w:val="Normal"/>
    <w:next w:val="Normal"/>
    <w:link w:val="Rubrik1Char"/>
    <w:uiPriority w:val="9"/>
    <w:qFormat/>
    <w:rsid w:val="00780736"/>
    <w:pPr>
      <w:keepNext/>
      <w:keepLines/>
      <w:spacing w:before="640" w:line="430" w:lineRule="exact"/>
      <w:outlineLvl w:val="0"/>
    </w:pPr>
    <w:rPr>
      <w:rFonts w:eastAsiaTheme="majorEastAsia" w:cstheme="majorBidi"/>
      <w:b/>
      <w:sz w:val="38"/>
      <w:szCs w:val="32"/>
    </w:rPr>
  </w:style>
  <w:style w:type="paragraph" w:styleId="Rubrik2">
    <w:name w:val="heading 2"/>
    <w:basedOn w:val="Normal"/>
    <w:next w:val="Normal"/>
    <w:link w:val="Rubrik2Char"/>
    <w:uiPriority w:val="9"/>
    <w:unhideWhenUsed/>
    <w:qFormat/>
    <w:rsid w:val="00780736"/>
    <w:pPr>
      <w:keepNext/>
      <w:keepLines/>
      <w:spacing w:before="400" w:line="350" w:lineRule="exact"/>
      <w:outlineLvl w:val="1"/>
    </w:pPr>
    <w:rPr>
      <w:rFonts w:eastAsiaTheme="majorEastAsia" w:cstheme="majorBidi"/>
      <w:b/>
      <w:sz w:val="30"/>
      <w:szCs w:val="26"/>
    </w:rPr>
  </w:style>
  <w:style w:type="paragraph" w:styleId="Rubrik3">
    <w:name w:val="heading 3"/>
    <w:basedOn w:val="Normal"/>
    <w:next w:val="Normal"/>
    <w:link w:val="Rubrik3Char"/>
    <w:uiPriority w:val="9"/>
    <w:unhideWhenUsed/>
    <w:qFormat/>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eastAsiaTheme="majorEastAsia" w:hAnsiTheme="majorHAnsi" w:cstheme="majorBidi"/>
      <w:color w:val="105E83"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80736"/>
    <w:rPr>
      <w:rFonts w:ascii="Source Sans Pro" w:eastAsiaTheme="majorEastAsia" w:hAnsi="Source Sans Pro" w:cstheme="majorBidi"/>
      <w:b/>
      <w:spacing w:val="-4"/>
      <w:sz w:val="38"/>
      <w:szCs w:val="32"/>
    </w:rPr>
  </w:style>
  <w:style w:type="character" w:customStyle="1" w:styleId="Rubrik2Char">
    <w:name w:val="Rubrik 2 Char"/>
    <w:basedOn w:val="Standardstycketeckensnitt"/>
    <w:link w:val="Rubrik2"/>
    <w:uiPriority w:val="9"/>
    <w:rsid w:val="00780736"/>
    <w:rPr>
      <w:rFonts w:ascii="Source Sans Pro" w:eastAsiaTheme="majorEastAsia" w:hAnsi="Source Sans Pro" w:cstheme="majorBidi"/>
      <w:b/>
      <w:spacing w:val="-4"/>
      <w:sz w:val="30"/>
      <w:szCs w:val="26"/>
    </w:rPr>
  </w:style>
  <w:style w:type="character" w:customStyle="1" w:styleId="Rubrik3Char">
    <w:name w:val="Rubrik 3 Char"/>
    <w:basedOn w:val="Standardstycketeckensnitt"/>
    <w:link w:val="Rubrik3"/>
    <w:uiPriority w:val="9"/>
    <w:rsid w:val="00D7728E"/>
    <w:rPr>
      <w:rFonts w:ascii="Source Sans Pro" w:eastAsiaTheme="majorEastAsia" w:hAnsi="Source Sans Pro"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customStyle="1" w:styleId="SidhuvudChar">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customStyle="1" w:styleId="SidfotChar">
    <w:name w:val="Sidfot Char"/>
    <w:basedOn w:val="Standardstycketeckensnitt"/>
    <w:link w:val="Sidfot"/>
    <w:uiPriority w:val="99"/>
    <w:rsid w:val="001250E9"/>
    <w:rPr>
      <w:rFonts w:ascii="Source Sans Pro" w:hAnsi="Source Sans Pro"/>
      <w:sz w:val="24"/>
    </w:rPr>
  </w:style>
  <w:style w:type="paragraph" w:customStyle="1" w:styleId="Ledtext">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000FF" w:themeColor="hyperlink"/>
      <w:u w:val="single"/>
    </w:rPr>
  </w:style>
  <w:style w:type="character" w:customStyle="1" w:styleId="Olstomnmnande1">
    <w:name w:val="Olöst omnämnande1"/>
    <w:basedOn w:val="Standardstycketeckensnitt"/>
    <w:uiPriority w:val="99"/>
    <w:semiHidden/>
    <w:unhideWhenUsed/>
    <w:rsid w:val="009940F7"/>
    <w:rPr>
      <w:color w:val="808080"/>
      <w:shd w:val="clear" w:color="auto" w:fill="E6E6E6"/>
    </w:rPr>
  </w:style>
  <w:style w:type="character" w:customStyle="1" w:styleId="Rubrik4Char">
    <w:name w:val="Rubrik 4 Char"/>
    <w:basedOn w:val="Standardstycketeckensnitt"/>
    <w:link w:val="Rubrik4"/>
    <w:uiPriority w:val="9"/>
    <w:rsid w:val="00D7728E"/>
    <w:rPr>
      <w:rFonts w:ascii="Source Sans Pro" w:eastAsiaTheme="majorEastAsia" w:hAnsi="Source Sans Pro" w:cstheme="majorBidi"/>
      <w:i/>
      <w:iCs/>
    </w:rPr>
  </w:style>
  <w:style w:type="character" w:customStyle="1" w:styleId="Rubrik5Char">
    <w:name w:val="Rubrik 5 Char"/>
    <w:basedOn w:val="Standardstycketeckensnitt"/>
    <w:link w:val="Rubrik5"/>
    <w:uiPriority w:val="9"/>
    <w:semiHidden/>
    <w:rsid w:val="0045585F"/>
    <w:rPr>
      <w:rFonts w:asciiTheme="majorHAnsi" w:eastAsiaTheme="majorEastAsia" w:hAnsiTheme="majorHAnsi" w:cstheme="majorBidi"/>
      <w:color w:val="105E83" w:themeColor="accent1" w:themeShade="BF"/>
      <w:sz w:val="24"/>
    </w:rPr>
  </w:style>
  <w:style w:type="paragraph" w:styleId="Liststycke">
    <w:name w:val="List Paragraph"/>
    <w:basedOn w:val="Normal"/>
    <w:uiPriority w:val="34"/>
    <w:rsid w:val="006515BD"/>
    <w:pPr>
      <w:ind w:left="720"/>
      <w:contextualSpacing/>
    </w:pPr>
  </w:style>
  <w:style w:type="table" w:styleId="Tabellrutnt">
    <w:name w:val="Table Grid"/>
    <w:basedOn w:val="Normaltabell"/>
    <w:uiPriority w:val="39"/>
    <w:rsid w:val="0094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Normal"/>
    <w:link w:val="TabellrubrikChar"/>
    <w:rsid w:val="00FE4DE5"/>
    <w:pPr>
      <w:spacing w:before="20" w:after="20" w:line="220" w:lineRule="exact"/>
    </w:pPr>
    <w:rPr>
      <w:b/>
    </w:rPr>
  </w:style>
  <w:style w:type="character" w:customStyle="1" w:styleId="LedtextChar">
    <w:name w:val="Ledtext Char"/>
    <w:basedOn w:val="Standardstycketeckensnitt"/>
    <w:link w:val="Ledtext"/>
    <w:rsid w:val="00884CC2"/>
    <w:rPr>
      <w:rFonts w:ascii="Source Sans Pro" w:hAnsi="Source Sans Pro"/>
      <w:spacing w:val="-4"/>
      <w:sz w:val="18"/>
      <w:szCs w:val="18"/>
    </w:rPr>
  </w:style>
  <w:style w:type="paragraph" w:customStyle="1" w:styleId="Tabelltext">
    <w:name w:val="Tabelltext"/>
    <w:basedOn w:val="Normal"/>
    <w:link w:val="TabelltextChar"/>
    <w:rsid w:val="00FE4DE5"/>
    <w:pPr>
      <w:spacing w:before="20" w:after="20"/>
    </w:pPr>
  </w:style>
  <w:style w:type="paragraph" w:customStyle="1" w:styleId="att-sats">
    <w:name w:val="att-sats"/>
    <w:basedOn w:val="Liststycke"/>
    <w:rsid w:val="00040842"/>
    <w:pPr>
      <w:numPr>
        <w:numId w:val="3"/>
      </w:numPr>
      <w:tabs>
        <w:tab w:val="left" w:pos="709"/>
      </w:tabs>
      <w:ind w:left="357" w:firstLine="0"/>
      <w:contextualSpacing w:val="0"/>
    </w:pPr>
  </w:style>
  <w:style w:type="character" w:customStyle="1" w:styleId="TabellrubrikChar">
    <w:name w:val="Tabellrubrik Char"/>
    <w:basedOn w:val="Standardstycketeckensnitt"/>
    <w:link w:val="Tabellrubrik"/>
    <w:rsid w:val="00FE4DE5"/>
    <w:rPr>
      <w:rFonts w:ascii="Source Sans Pro" w:hAnsi="Source Sans Pro"/>
      <w:b/>
      <w:spacing w:val="-4"/>
    </w:rPr>
  </w:style>
  <w:style w:type="character" w:customStyle="1" w:styleId="TabelltextChar">
    <w:name w:val="Tabelltext Char"/>
    <w:basedOn w:val="Standardstycketeckensnitt"/>
    <w:link w:val="Tabelltext"/>
    <w:rsid w:val="00FE4DE5"/>
    <w:rPr>
      <w:rFonts w:ascii="Source Sans Pro" w:hAnsi="Source Sans Pr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1431896575">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298806952">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fcmh\AppData\Local\Microsoft\Windows\INetCache\Content.Outlook\MDOBLBFN\Brev_KLK_TEST.dotx" TargetMode="External"/></Relationships>
</file>

<file path=word/theme/theme1.xml><?xml version="1.0" encoding="utf-8"?>
<a:theme xmlns:a="http://schemas.openxmlformats.org/drawingml/2006/main" name="Office-tema">
  <a:themeElements>
    <a:clrScheme name="Uppsala kommun">
      <a:dk1>
        <a:sysClr val="windowText" lastClr="000000"/>
      </a:dk1>
      <a:lt1>
        <a:sysClr val="window" lastClr="FFFFFF"/>
      </a:lt1>
      <a:dk2>
        <a:srgbClr val="1F497D"/>
      </a:dk2>
      <a:lt2>
        <a:srgbClr val="EEECE1"/>
      </a:lt2>
      <a:accent1>
        <a:srgbClr val="167EB0"/>
      </a:accent1>
      <a:accent2>
        <a:srgbClr val="004269"/>
      </a:accent2>
      <a:accent3>
        <a:srgbClr val="8CB323"/>
      </a:accent3>
      <a:accent4>
        <a:srgbClr val="008A01"/>
      </a:accent4>
      <a:accent5>
        <a:srgbClr val="E73484"/>
      </a:accent5>
      <a:accent6>
        <a:srgbClr val="801965"/>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Brev_KLK_TEST</Template>
  <TotalTime>0</TotalTime>
  <Pages>2</Pages>
  <Words>518</Words>
  <Characters>2750</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Håkansson Katarina</dc:creator>
  <cp:keywords/>
  <dc:description/>
  <cp:lastModifiedBy>Adabaniyan Jasmina</cp:lastModifiedBy>
  <cp:revision>2</cp:revision>
  <cp:lastPrinted>2018-10-17T09:46:00Z</cp:lastPrinted>
  <dcterms:created xsi:type="dcterms:W3CDTF">2019-03-20T12:06:00Z</dcterms:created>
  <dcterms:modified xsi:type="dcterms:W3CDTF">2019-03-20T12:06:00Z</dcterms:modified>
</cp:coreProperties>
</file>