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335" w:type="dxa"/>
        <w:tblLook w:val="00A0" w:firstRow="1" w:lastRow="0" w:firstColumn="1" w:lastColumn="0" w:noHBand="0" w:noVBand="0"/>
      </w:tblPr>
      <w:tblGrid>
        <w:gridCol w:w="5070"/>
        <w:gridCol w:w="1559"/>
        <w:gridCol w:w="3706"/>
      </w:tblGrid>
      <w:tr w:rsidR="00747484" w:rsidRPr="00B04577" w:rsidTr="00CC3283">
        <w:tc>
          <w:tcPr>
            <w:tcW w:w="10335" w:type="dxa"/>
            <w:gridSpan w:val="3"/>
            <w:tcBorders>
              <w:bottom w:val="single" w:sz="4" w:space="0" w:color="auto"/>
            </w:tcBorders>
          </w:tcPr>
          <w:p w:rsidR="00747484" w:rsidRPr="00B04577" w:rsidRDefault="00B07C00" w:rsidP="009F5D21">
            <w:pPr>
              <w:pStyle w:val="Rubrik2"/>
              <w:bidi/>
              <w:rPr>
                <w:i/>
                <w:iCs w:val="0"/>
              </w:rPr>
            </w:pPr>
            <w:r w:rsidRPr="00B04577">
              <w:rPr>
                <w:i/>
                <w:iCs w:val="0"/>
                <w:rtl/>
                <w:lang w:eastAsia="ar"/>
              </w:rPr>
              <w:t>مقدم الطلب*</w:t>
            </w:r>
          </w:p>
        </w:tc>
      </w:tr>
      <w:tr w:rsidR="00671AC3" w:rsidRPr="00B04577" w:rsidTr="00DB0345">
        <w:trPr>
          <w:trHeight w:hRule="exact" w:val="694"/>
        </w:trPr>
        <w:tc>
          <w:tcPr>
            <w:tcW w:w="6629" w:type="dxa"/>
            <w:gridSpan w:val="2"/>
            <w:tcBorders>
              <w:top w:val="single" w:sz="4" w:space="0" w:color="auto"/>
              <w:left w:val="single" w:sz="4" w:space="0" w:color="auto"/>
              <w:bottom w:val="single" w:sz="4" w:space="0" w:color="auto"/>
              <w:right w:val="single" w:sz="4" w:space="0" w:color="auto"/>
            </w:tcBorders>
          </w:tcPr>
          <w:p w:rsidR="00671AC3" w:rsidRPr="00B04577" w:rsidRDefault="00671AC3" w:rsidP="00FB2DC6">
            <w:pPr>
              <w:pStyle w:val="Tabellrubrik"/>
              <w:bidi/>
              <w:rPr>
                <w:rFonts w:cs="Arial"/>
              </w:rPr>
            </w:pPr>
            <w:r w:rsidRPr="00B04577">
              <w:rPr>
                <w:rFonts w:cs="Arial"/>
                <w:rtl/>
                <w:lang w:eastAsia="ar"/>
              </w:rPr>
              <w:t>الاسم</w:t>
            </w:r>
          </w:p>
          <w:p w:rsidR="00671AC3" w:rsidRPr="00B04577" w:rsidRDefault="00671AC3" w:rsidP="00FB2DC6">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c>
          <w:tcPr>
            <w:tcW w:w="3706" w:type="dxa"/>
            <w:tcBorders>
              <w:top w:val="single" w:sz="4" w:space="0" w:color="auto"/>
              <w:left w:val="single" w:sz="4" w:space="0" w:color="auto"/>
              <w:bottom w:val="single" w:sz="4" w:space="0" w:color="auto"/>
              <w:right w:val="single" w:sz="4" w:space="0" w:color="auto"/>
            </w:tcBorders>
          </w:tcPr>
          <w:p w:rsidR="00671AC3" w:rsidRPr="00B04577" w:rsidRDefault="00671AC3" w:rsidP="00FB2DC6">
            <w:pPr>
              <w:pStyle w:val="Tabellrubrik"/>
              <w:bidi/>
              <w:rPr>
                <w:rFonts w:cs="Arial"/>
              </w:rPr>
            </w:pPr>
            <w:r w:rsidRPr="00B04577">
              <w:rPr>
                <w:rFonts w:cs="Arial"/>
                <w:rtl/>
                <w:lang w:eastAsia="ar"/>
              </w:rPr>
              <w:t>رقم العقار</w:t>
            </w:r>
          </w:p>
          <w:p w:rsidR="00671AC3" w:rsidRPr="00B04577" w:rsidRDefault="00671AC3" w:rsidP="00FB2DC6">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r>
      <w:tr w:rsidR="00DC485A" w:rsidRPr="00B04577" w:rsidTr="00DB0345">
        <w:trPr>
          <w:trHeight w:hRule="exact" w:val="716"/>
        </w:trPr>
        <w:tc>
          <w:tcPr>
            <w:tcW w:w="6629" w:type="dxa"/>
            <w:gridSpan w:val="2"/>
            <w:tcBorders>
              <w:top w:val="single" w:sz="4" w:space="0" w:color="auto"/>
              <w:left w:val="single" w:sz="4" w:space="0" w:color="auto"/>
              <w:bottom w:val="single" w:sz="4" w:space="0" w:color="auto"/>
              <w:right w:val="single" w:sz="4" w:space="0" w:color="auto"/>
            </w:tcBorders>
          </w:tcPr>
          <w:p w:rsidR="00DC485A" w:rsidRPr="00B04577" w:rsidRDefault="00B07C00" w:rsidP="00621B09">
            <w:pPr>
              <w:pStyle w:val="Tabellrubrik"/>
              <w:bidi/>
              <w:rPr>
                <w:rFonts w:cs="Arial"/>
              </w:rPr>
            </w:pPr>
            <w:r w:rsidRPr="00B04577">
              <w:rPr>
                <w:rFonts w:cs="Arial"/>
                <w:rtl/>
                <w:lang w:eastAsia="ar"/>
              </w:rPr>
              <w:t>اسم الشركة (إن وُجِدَ):</w:t>
            </w:r>
          </w:p>
          <w:p w:rsidR="00DC485A" w:rsidRPr="00B04577" w:rsidRDefault="00DC485A" w:rsidP="00621B09">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c>
          <w:tcPr>
            <w:tcW w:w="3706" w:type="dxa"/>
            <w:tcBorders>
              <w:top w:val="single" w:sz="4" w:space="0" w:color="auto"/>
              <w:left w:val="single" w:sz="4" w:space="0" w:color="auto"/>
              <w:bottom w:val="single" w:sz="4" w:space="0" w:color="auto"/>
              <w:right w:val="single" w:sz="4" w:space="0" w:color="auto"/>
            </w:tcBorders>
          </w:tcPr>
          <w:p w:rsidR="00B07C00" w:rsidRPr="00B04577" w:rsidRDefault="00B07C00" w:rsidP="00B07C00">
            <w:pPr>
              <w:pStyle w:val="Tabellrubrik"/>
              <w:bidi/>
              <w:rPr>
                <w:rFonts w:cs="Arial"/>
              </w:rPr>
            </w:pPr>
            <w:r w:rsidRPr="00B04577">
              <w:rPr>
                <w:rFonts w:cs="Arial"/>
                <w:rtl/>
                <w:lang w:eastAsia="ar"/>
              </w:rPr>
              <w:t>الرقم الشخصي/رقم السجل التجاري</w:t>
            </w:r>
          </w:p>
          <w:p w:rsidR="00DC485A" w:rsidRPr="00B04577" w:rsidRDefault="00B07C00" w:rsidP="00B07C00">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r>
      <w:tr w:rsidR="0037633D" w:rsidRPr="00B04577" w:rsidTr="00DB0345">
        <w:trPr>
          <w:trHeight w:hRule="exact" w:val="738"/>
        </w:trPr>
        <w:tc>
          <w:tcPr>
            <w:tcW w:w="6629" w:type="dxa"/>
            <w:gridSpan w:val="2"/>
            <w:tcBorders>
              <w:top w:val="single" w:sz="4" w:space="0" w:color="auto"/>
              <w:left w:val="single" w:sz="4" w:space="0" w:color="auto"/>
              <w:bottom w:val="single" w:sz="4" w:space="0" w:color="auto"/>
              <w:right w:val="single" w:sz="4" w:space="0" w:color="auto"/>
            </w:tcBorders>
          </w:tcPr>
          <w:p w:rsidR="0037633D" w:rsidRPr="00B04577" w:rsidRDefault="00B07C00" w:rsidP="00621B09">
            <w:pPr>
              <w:pStyle w:val="Tabellrubrik"/>
              <w:bidi/>
              <w:rPr>
                <w:rFonts w:cs="Arial"/>
              </w:rPr>
            </w:pPr>
            <w:r w:rsidRPr="00B04577">
              <w:rPr>
                <w:rFonts w:cs="Arial"/>
                <w:rtl/>
                <w:lang w:eastAsia="ar"/>
              </w:rPr>
              <w:t>العنوان</w:t>
            </w:r>
          </w:p>
          <w:p w:rsidR="0037633D" w:rsidRPr="00B04577" w:rsidRDefault="0037633D" w:rsidP="00621B09">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c>
          <w:tcPr>
            <w:tcW w:w="3706" w:type="dxa"/>
            <w:tcBorders>
              <w:top w:val="single" w:sz="4" w:space="0" w:color="auto"/>
              <w:left w:val="single" w:sz="4" w:space="0" w:color="auto"/>
              <w:bottom w:val="single" w:sz="4" w:space="0" w:color="auto"/>
              <w:right w:val="single" w:sz="4" w:space="0" w:color="auto"/>
            </w:tcBorders>
          </w:tcPr>
          <w:p w:rsidR="0037633D" w:rsidRPr="00B04577" w:rsidRDefault="00B07C00" w:rsidP="00621B09">
            <w:pPr>
              <w:pStyle w:val="Tabellrubrik"/>
              <w:bidi/>
              <w:rPr>
                <w:rFonts w:cs="Arial"/>
              </w:rPr>
            </w:pPr>
            <w:r w:rsidRPr="00B04577">
              <w:rPr>
                <w:rFonts w:cs="Arial"/>
                <w:rtl/>
                <w:lang w:eastAsia="ar"/>
              </w:rPr>
              <w:t>رقم الهاتف نهاراً</w:t>
            </w:r>
          </w:p>
          <w:p w:rsidR="0037633D" w:rsidRPr="00B04577" w:rsidRDefault="0037633D" w:rsidP="00621B09">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r>
      <w:tr w:rsidR="00926226" w:rsidRPr="00B04577" w:rsidTr="00DB0345">
        <w:trPr>
          <w:trHeight w:hRule="exact" w:val="774"/>
        </w:trPr>
        <w:tc>
          <w:tcPr>
            <w:tcW w:w="6629" w:type="dxa"/>
            <w:gridSpan w:val="2"/>
            <w:tcBorders>
              <w:top w:val="single" w:sz="4" w:space="0" w:color="auto"/>
              <w:left w:val="single" w:sz="4" w:space="0" w:color="auto"/>
              <w:bottom w:val="single" w:sz="4" w:space="0" w:color="auto"/>
              <w:right w:val="single" w:sz="4" w:space="0" w:color="auto"/>
            </w:tcBorders>
          </w:tcPr>
          <w:p w:rsidR="00926226" w:rsidRPr="00B04577" w:rsidRDefault="00B07C00" w:rsidP="00137342">
            <w:pPr>
              <w:pStyle w:val="Tabellrubrik"/>
              <w:bidi/>
              <w:rPr>
                <w:rFonts w:cs="Arial"/>
              </w:rPr>
            </w:pPr>
            <w:r w:rsidRPr="00B04577">
              <w:rPr>
                <w:rFonts w:cs="Arial"/>
                <w:rtl/>
                <w:lang w:eastAsia="ar"/>
              </w:rPr>
              <w:t>الرمز البريدي والمنطقة البريدية</w:t>
            </w:r>
          </w:p>
          <w:p w:rsidR="00926226" w:rsidRPr="00B04577" w:rsidRDefault="00926226" w:rsidP="00137342">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c>
          <w:tcPr>
            <w:tcW w:w="3706" w:type="dxa"/>
            <w:tcBorders>
              <w:top w:val="single" w:sz="4" w:space="0" w:color="auto"/>
              <w:left w:val="single" w:sz="4" w:space="0" w:color="auto"/>
              <w:bottom w:val="single" w:sz="4" w:space="0" w:color="auto"/>
              <w:right w:val="single" w:sz="4" w:space="0" w:color="auto"/>
            </w:tcBorders>
          </w:tcPr>
          <w:p w:rsidR="00926226" w:rsidRPr="00B04577" w:rsidRDefault="00B07C00" w:rsidP="00137342">
            <w:pPr>
              <w:pStyle w:val="Tabellrubrik"/>
              <w:bidi/>
              <w:rPr>
                <w:rFonts w:cs="Arial"/>
              </w:rPr>
            </w:pPr>
            <w:r w:rsidRPr="00B04577">
              <w:rPr>
                <w:rFonts w:cs="Arial"/>
                <w:rtl/>
                <w:lang w:eastAsia="ar"/>
              </w:rPr>
              <w:t>الهاتف الجوال</w:t>
            </w:r>
          </w:p>
          <w:p w:rsidR="00926226" w:rsidRPr="00B04577" w:rsidRDefault="00926226" w:rsidP="00137342">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r>
      <w:tr w:rsidR="00026253" w:rsidRPr="00B04577" w:rsidTr="00DB0345">
        <w:trPr>
          <w:trHeight w:hRule="exact" w:val="594"/>
        </w:trPr>
        <w:tc>
          <w:tcPr>
            <w:tcW w:w="10335" w:type="dxa"/>
            <w:gridSpan w:val="3"/>
            <w:tcBorders>
              <w:top w:val="single" w:sz="4" w:space="0" w:color="auto"/>
              <w:left w:val="single" w:sz="4" w:space="0" w:color="auto"/>
              <w:bottom w:val="single" w:sz="4" w:space="0" w:color="auto"/>
              <w:right w:val="single" w:sz="4" w:space="0" w:color="auto"/>
            </w:tcBorders>
          </w:tcPr>
          <w:p w:rsidR="00026253" w:rsidRPr="00B04577" w:rsidRDefault="00026253" w:rsidP="00621B09">
            <w:pPr>
              <w:pStyle w:val="Tabellrubrik"/>
              <w:bidi/>
              <w:rPr>
                <w:rFonts w:cs="Arial"/>
              </w:rPr>
            </w:pPr>
            <w:r w:rsidRPr="00B04577">
              <w:rPr>
                <w:rFonts w:cs="Arial"/>
                <w:rtl/>
                <w:lang w:eastAsia="ar"/>
              </w:rPr>
              <w:t>البريد الإلكتروني</w:t>
            </w:r>
          </w:p>
          <w:p w:rsidR="00026253" w:rsidRPr="00B04577" w:rsidRDefault="00026253" w:rsidP="00621B09">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r>
      <w:tr w:rsidR="00DB038B" w:rsidRPr="00B04577" w:rsidTr="00CC3283">
        <w:tc>
          <w:tcPr>
            <w:tcW w:w="10335" w:type="dxa"/>
            <w:gridSpan w:val="3"/>
            <w:tcBorders>
              <w:top w:val="single" w:sz="4" w:space="0" w:color="auto"/>
              <w:bottom w:val="single" w:sz="4" w:space="0" w:color="auto"/>
            </w:tcBorders>
          </w:tcPr>
          <w:p w:rsidR="00DB038B" w:rsidRPr="00B04577" w:rsidRDefault="00671AC3" w:rsidP="00DB038B">
            <w:pPr>
              <w:pStyle w:val="Rubrik2"/>
              <w:bidi/>
              <w:rPr>
                <w:i/>
                <w:iCs w:val="0"/>
              </w:rPr>
            </w:pPr>
            <w:r w:rsidRPr="00B04577">
              <w:rPr>
                <w:i/>
                <w:iCs w:val="0"/>
                <w:rtl/>
                <w:lang w:eastAsia="ar"/>
              </w:rPr>
              <w:t>معلومات عن الصِّهْريج</w:t>
            </w:r>
          </w:p>
        </w:tc>
      </w:tr>
      <w:tr w:rsidR="00671AC3" w:rsidRPr="00B04577" w:rsidTr="00DB0345">
        <w:trPr>
          <w:trHeight w:hRule="exact" w:val="710"/>
        </w:trPr>
        <w:tc>
          <w:tcPr>
            <w:tcW w:w="5070" w:type="dxa"/>
            <w:tcBorders>
              <w:top w:val="single" w:sz="4" w:space="0" w:color="auto"/>
              <w:left w:val="single" w:sz="4" w:space="0" w:color="auto"/>
              <w:bottom w:val="single" w:sz="4" w:space="0" w:color="auto"/>
              <w:right w:val="single" w:sz="4" w:space="0" w:color="auto"/>
            </w:tcBorders>
          </w:tcPr>
          <w:p w:rsidR="00671AC3" w:rsidRPr="00B04577" w:rsidRDefault="00671AC3" w:rsidP="00FB2DC6">
            <w:pPr>
              <w:pStyle w:val="Tabellrubrik"/>
              <w:bidi/>
              <w:rPr>
                <w:rFonts w:cs="Arial"/>
              </w:rPr>
            </w:pPr>
            <w:r w:rsidRPr="00B04577">
              <w:rPr>
                <w:rFonts w:cs="Arial"/>
                <w:rtl/>
                <w:lang w:eastAsia="ar"/>
              </w:rPr>
              <w:t>تحديد نوع السائل</w:t>
            </w:r>
          </w:p>
          <w:p w:rsidR="00671AC3" w:rsidRPr="00B04577" w:rsidRDefault="00671AC3" w:rsidP="00FB2DC6">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c>
          <w:tcPr>
            <w:tcW w:w="1559" w:type="dxa"/>
            <w:tcBorders>
              <w:top w:val="single" w:sz="4" w:space="0" w:color="auto"/>
              <w:left w:val="single" w:sz="4" w:space="0" w:color="auto"/>
              <w:bottom w:val="single" w:sz="4" w:space="0" w:color="auto"/>
              <w:right w:val="single" w:sz="4" w:space="0" w:color="auto"/>
            </w:tcBorders>
          </w:tcPr>
          <w:p w:rsidR="00671AC3" w:rsidRPr="00B04577" w:rsidRDefault="00671AC3" w:rsidP="00FB2DC6">
            <w:pPr>
              <w:pStyle w:val="Tabellrubrik"/>
              <w:bidi/>
              <w:rPr>
                <w:rFonts w:cs="Arial"/>
              </w:rPr>
            </w:pPr>
            <w:r w:rsidRPr="00B04577">
              <w:rPr>
                <w:rFonts w:cs="Arial"/>
                <w:rtl/>
                <w:lang w:eastAsia="ar"/>
              </w:rPr>
              <w:t>الكمية باللتر</w:t>
            </w:r>
          </w:p>
          <w:p w:rsidR="00671AC3" w:rsidRPr="00B04577" w:rsidRDefault="00671AC3" w:rsidP="00FB2DC6">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c>
          <w:tcPr>
            <w:tcW w:w="3706" w:type="dxa"/>
            <w:tcBorders>
              <w:top w:val="single" w:sz="4" w:space="0" w:color="auto"/>
              <w:left w:val="single" w:sz="4" w:space="0" w:color="auto"/>
              <w:bottom w:val="single" w:sz="4" w:space="0" w:color="auto"/>
              <w:right w:val="single" w:sz="4" w:space="0" w:color="auto"/>
            </w:tcBorders>
          </w:tcPr>
          <w:p w:rsidR="00671AC3" w:rsidRPr="00B04577" w:rsidRDefault="00671AC3" w:rsidP="00671AC3">
            <w:pPr>
              <w:pStyle w:val="Tabellrubrik"/>
              <w:bidi/>
              <w:rPr>
                <w:rFonts w:cs="Arial"/>
              </w:rPr>
            </w:pPr>
            <w:r w:rsidRPr="00B04577">
              <w:rPr>
                <w:rFonts w:cs="Arial"/>
                <w:rtl/>
                <w:lang w:eastAsia="ar"/>
              </w:rPr>
              <w:t xml:space="preserve">ما الهدف من استعمال السائل؟ </w:t>
            </w:r>
            <w:r w:rsidRPr="00B04577">
              <w:rPr>
                <w:rFonts w:cs="Arial"/>
                <w:vertAlign w:val="superscript"/>
                <w:rtl/>
                <w:lang w:eastAsia="ar"/>
              </w:rPr>
              <w:t>أ</w:t>
            </w:r>
          </w:p>
          <w:p w:rsidR="00671AC3" w:rsidRPr="00B04577" w:rsidRDefault="00671AC3" w:rsidP="00671AC3">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p w:rsidR="00671AC3" w:rsidRPr="00B04577" w:rsidRDefault="00671AC3" w:rsidP="00671AC3">
            <w:pPr>
              <w:bidi/>
              <w:rPr>
                <w:rFonts w:ascii="Arial" w:hAnsi="Arial" w:cs="Arial"/>
              </w:rPr>
            </w:pPr>
          </w:p>
        </w:tc>
      </w:tr>
      <w:tr w:rsidR="00B85E27" w:rsidRPr="00B04577" w:rsidTr="00DB0345">
        <w:trPr>
          <w:trHeight w:hRule="exact" w:val="707"/>
        </w:trPr>
        <w:tc>
          <w:tcPr>
            <w:tcW w:w="5070" w:type="dxa"/>
            <w:tcBorders>
              <w:top w:val="single" w:sz="4" w:space="0" w:color="auto"/>
              <w:left w:val="single" w:sz="4" w:space="0" w:color="auto"/>
              <w:bottom w:val="single" w:sz="4" w:space="0" w:color="auto"/>
              <w:right w:val="single" w:sz="4" w:space="0" w:color="auto"/>
            </w:tcBorders>
          </w:tcPr>
          <w:p w:rsidR="00B85E27" w:rsidRPr="00B04577" w:rsidRDefault="00B85E27" w:rsidP="00FB2DC6">
            <w:pPr>
              <w:pStyle w:val="Tabellrubrik"/>
              <w:bidi/>
              <w:rPr>
                <w:rFonts w:cs="Arial"/>
              </w:rPr>
            </w:pPr>
            <w:r w:rsidRPr="00B04577">
              <w:rPr>
                <w:rFonts w:cs="Arial"/>
                <w:rtl/>
                <w:lang w:eastAsia="ar"/>
              </w:rPr>
              <w:t xml:space="preserve">هل الصِّهْريج موجود في منطقة حماية مائية؟ </w:t>
            </w:r>
            <w:r w:rsidRPr="00B04577">
              <w:rPr>
                <w:rFonts w:cs="Arial"/>
                <w:vertAlign w:val="superscript"/>
                <w:rtl/>
                <w:lang w:eastAsia="ar"/>
              </w:rPr>
              <w:t>ب</w:t>
            </w:r>
          </w:p>
          <w:p w:rsidR="00B85E27" w:rsidRPr="00B04577" w:rsidRDefault="00B85E27" w:rsidP="00671AC3">
            <w:pPr>
              <w:tabs>
                <w:tab w:val="left" w:pos="1701"/>
                <w:tab w:val="left" w:pos="3390"/>
              </w:tabs>
              <w:bidi/>
              <w:rPr>
                <w:rFonts w:ascii="Arial" w:hAnsi="Arial" w:cs="Arial"/>
              </w:rPr>
            </w:pP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 xml:space="preserve"> نعم </w:t>
            </w:r>
            <w:r w:rsidR="00BD201F" w:rsidRPr="00B04577">
              <w:rPr>
                <w:rStyle w:val="TabelltextChar"/>
                <w:rtl/>
                <w:lang w:eastAsia="ar"/>
              </w:rPr>
              <w:t>ا</w:t>
            </w:r>
            <w:r w:rsidR="00BD201F" w:rsidRPr="00B04577">
              <w:rPr>
                <w:rStyle w:val="TabelltextChar"/>
                <w:rtl/>
              </w:rPr>
              <w:t>لداخلية</w:t>
            </w:r>
            <w:r w:rsidRPr="00B04577">
              <w:rPr>
                <w:rStyle w:val="TabelltextChar"/>
                <w:rtl/>
                <w:lang w:eastAsia="ar"/>
              </w:rPr>
              <w:tab/>
            </w: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 xml:space="preserve"> نعم </w:t>
            </w:r>
            <w:r w:rsidR="00BD201F" w:rsidRPr="00B04577">
              <w:rPr>
                <w:rStyle w:val="TabelltextChar"/>
                <w:rtl/>
                <w:lang w:eastAsia="ar"/>
              </w:rPr>
              <w:t>الخارجية</w:t>
            </w:r>
            <w:r w:rsidRPr="00B04577">
              <w:rPr>
                <w:rStyle w:val="TabelltextChar"/>
                <w:rtl/>
                <w:lang w:eastAsia="ar"/>
              </w:rPr>
              <w:tab/>
            </w: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 xml:space="preserve"> لا</w:t>
            </w:r>
          </w:p>
        </w:tc>
        <w:tc>
          <w:tcPr>
            <w:tcW w:w="1559" w:type="dxa"/>
            <w:tcBorders>
              <w:top w:val="single" w:sz="4" w:space="0" w:color="auto"/>
              <w:left w:val="single" w:sz="4" w:space="0" w:color="auto"/>
              <w:bottom w:val="single" w:sz="4" w:space="0" w:color="auto"/>
              <w:right w:val="single" w:sz="4" w:space="0" w:color="auto"/>
            </w:tcBorders>
          </w:tcPr>
          <w:p w:rsidR="00B85E27" w:rsidRPr="00B04577" w:rsidRDefault="00B85E27" w:rsidP="00B85E27">
            <w:pPr>
              <w:pStyle w:val="Tabellrubrik"/>
              <w:bidi/>
              <w:rPr>
                <w:rFonts w:cs="Arial"/>
              </w:rPr>
            </w:pPr>
            <w:r w:rsidRPr="00B04577">
              <w:rPr>
                <w:rFonts w:cs="Arial"/>
                <w:rtl/>
                <w:lang w:eastAsia="ar"/>
              </w:rPr>
              <w:t>عدد الصَّهاريج</w:t>
            </w:r>
          </w:p>
          <w:p w:rsidR="00B85E27" w:rsidRPr="00B04577" w:rsidRDefault="00B85E27" w:rsidP="00B85E27">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c>
          <w:tcPr>
            <w:tcW w:w="3706" w:type="dxa"/>
            <w:tcBorders>
              <w:top w:val="single" w:sz="4" w:space="0" w:color="auto"/>
              <w:left w:val="single" w:sz="4" w:space="0" w:color="auto"/>
              <w:bottom w:val="single" w:sz="4" w:space="0" w:color="auto"/>
              <w:right w:val="single" w:sz="4" w:space="0" w:color="auto"/>
            </w:tcBorders>
          </w:tcPr>
          <w:p w:rsidR="00B85E27" w:rsidRPr="00B04577" w:rsidRDefault="00B85E27" w:rsidP="00B85E27">
            <w:pPr>
              <w:pStyle w:val="Tabellrubrik"/>
              <w:bidi/>
              <w:rPr>
                <w:rFonts w:cs="Arial"/>
              </w:rPr>
            </w:pPr>
            <w:r w:rsidRPr="00B04577">
              <w:rPr>
                <w:rFonts w:cs="Arial"/>
                <w:rtl/>
                <w:lang w:eastAsia="ar"/>
              </w:rPr>
              <w:t>حجم الصِّهْريج/الصَّهاريج</w:t>
            </w:r>
          </w:p>
          <w:p w:rsidR="00B85E27" w:rsidRPr="00B04577" w:rsidRDefault="00B85E27" w:rsidP="00B85E27">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p w:rsidR="00B85E27" w:rsidRPr="00B04577" w:rsidRDefault="00B85E27" w:rsidP="00B85E27">
            <w:pPr>
              <w:tabs>
                <w:tab w:val="left" w:pos="1701"/>
                <w:tab w:val="left" w:pos="3390"/>
              </w:tabs>
              <w:bidi/>
              <w:rPr>
                <w:rFonts w:ascii="Arial" w:hAnsi="Arial" w:cs="Arial"/>
              </w:rPr>
            </w:pPr>
          </w:p>
        </w:tc>
      </w:tr>
      <w:tr w:rsidR="003D77D6" w:rsidRPr="00B04577" w:rsidTr="00DB0345">
        <w:trPr>
          <w:trHeight w:hRule="exact" w:val="1142"/>
        </w:trPr>
        <w:tc>
          <w:tcPr>
            <w:tcW w:w="10335" w:type="dxa"/>
            <w:gridSpan w:val="3"/>
            <w:tcBorders>
              <w:top w:val="single" w:sz="4" w:space="0" w:color="auto"/>
              <w:left w:val="single" w:sz="4" w:space="0" w:color="auto"/>
              <w:bottom w:val="single" w:sz="4" w:space="0" w:color="auto"/>
              <w:right w:val="single" w:sz="4" w:space="0" w:color="auto"/>
            </w:tcBorders>
          </w:tcPr>
          <w:p w:rsidR="003D77D6" w:rsidRPr="00B04577" w:rsidRDefault="003D77D6" w:rsidP="00FB2DC6">
            <w:pPr>
              <w:pStyle w:val="Tabellrubrik"/>
              <w:bidi/>
              <w:rPr>
                <w:rFonts w:cs="Arial"/>
              </w:rPr>
            </w:pPr>
            <w:r w:rsidRPr="00B04577">
              <w:rPr>
                <w:rFonts w:cs="Arial"/>
                <w:rtl/>
                <w:lang w:eastAsia="ar"/>
              </w:rPr>
              <w:t>الصِّهْريج/الصَّهاريج موجودة في</w:t>
            </w:r>
          </w:p>
          <w:p w:rsidR="003D77D6" w:rsidRPr="00B04577" w:rsidRDefault="003D77D6" w:rsidP="003D77D6">
            <w:pPr>
              <w:tabs>
                <w:tab w:val="left" w:pos="1695"/>
                <w:tab w:val="left" w:pos="3402"/>
                <w:tab w:val="left" w:pos="5103"/>
              </w:tabs>
              <w:bidi/>
              <w:spacing w:after="60"/>
              <w:rPr>
                <w:rStyle w:val="TabelltextChar"/>
              </w:rPr>
            </w:pP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 xml:space="preserve"> فوق الأرض </w:t>
            </w:r>
            <w:r w:rsidRPr="00B04577">
              <w:rPr>
                <w:rStyle w:val="TabelltextChar"/>
                <w:vertAlign w:val="superscript"/>
                <w:rtl/>
                <w:lang w:eastAsia="ar"/>
              </w:rPr>
              <w:t>ج</w:t>
            </w:r>
            <w:r w:rsidRPr="00B04577">
              <w:rPr>
                <w:rStyle w:val="TabelltextChar"/>
                <w:rtl/>
                <w:lang w:eastAsia="ar"/>
              </w:rPr>
              <w:tab/>
            </w: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 xml:space="preserve"> الأرض</w:t>
            </w:r>
            <w:r w:rsidRPr="00B04577">
              <w:rPr>
                <w:rStyle w:val="TabelltextChar"/>
                <w:rtl/>
                <w:lang w:eastAsia="ar"/>
              </w:rPr>
              <w:tab/>
            </w: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 xml:space="preserve"> الهواء الطلق</w:t>
            </w:r>
            <w:r w:rsidRPr="00B04577">
              <w:rPr>
                <w:rStyle w:val="TabelltextChar"/>
                <w:rtl/>
                <w:lang w:eastAsia="ar"/>
              </w:rPr>
              <w:tab/>
            </w:r>
          </w:p>
          <w:p w:rsidR="003D77D6" w:rsidRPr="00B04577" w:rsidRDefault="003D77D6" w:rsidP="003D77D6">
            <w:pPr>
              <w:tabs>
                <w:tab w:val="left" w:pos="1695"/>
                <w:tab w:val="left" w:pos="3402"/>
                <w:tab w:val="left" w:pos="5103"/>
              </w:tabs>
              <w:bidi/>
              <w:rPr>
                <w:rFonts w:ascii="Arial" w:hAnsi="Arial" w:cs="Arial"/>
                <w:sz w:val="18"/>
              </w:rPr>
            </w:pP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 xml:space="preserve"> بداخل مبنى يقصده الناس، مثلاً في مسكن أو ورشة أو ما شابه ذلك</w:t>
            </w:r>
          </w:p>
        </w:tc>
      </w:tr>
      <w:tr w:rsidR="00AC38A3" w:rsidRPr="00B04577" w:rsidTr="00DB0345">
        <w:trPr>
          <w:trHeight w:hRule="exact" w:val="1116"/>
        </w:trPr>
        <w:tc>
          <w:tcPr>
            <w:tcW w:w="10335" w:type="dxa"/>
            <w:gridSpan w:val="3"/>
            <w:tcBorders>
              <w:top w:val="single" w:sz="4" w:space="0" w:color="auto"/>
              <w:left w:val="single" w:sz="4" w:space="0" w:color="auto"/>
              <w:bottom w:val="single" w:sz="4" w:space="0" w:color="auto"/>
              <w:right w:val="single" w:sz="4" w:space="0" w:color="auto"/>
            </w:tcBorders>
          </w:tcPr>
          <w:p w:rsidR="00AC38A3" w:rsidRPr="00B04577" w:rsidRDefault="00AC38A3" w:rsidP="00FB2DC6">
            <w:pPr>
              <w:pStyle w:val="Tabellrubrik"/>
              <w:bidi/>
              <w:rPr>
                <w:rFonts w:cs="Arial"/>
              </w:rPr>
            </w:pPr>
            <w:r w:rsidRPr="00B04577">
              <w:rPr>
                <w:rFonts w:cs="Arial"/>
                <w:rtl/>
                <w:lang w:eastAsia="ar"/>
              </w:rPr>
              <w:t>نوع الصِّهْريج</w:t>
            </w:r>
          </w:p>
          <w:p w:rsidR="00AC38A3" w:rsidRPr="00B04577" w:rsidRDefault="00AC38A3" w:rsidP="00AC38A3">
            <w:pPr>
              <w:tabs>
                <w:tab w:val="left" w:pos="1701"/>
                <w:tab w:val="left" w:pos="6270"/>
              </w:tabs>
              <w:bidi/>
              <w:rPr>
                <w:rFonts w:ascii="Arial" w:hAnsi="Arial" w:cs="Arial"/>
              </w:rPr>
            </w:pP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 xml:space="preserve"> الصِّهْريج الفولاذي</w:t>
            </w:r>
            <w:r w:rsidRPr="00B04577">
              <w:rPr>
                <w:rStyle w:val="TabelltextChar"/>
                <w:vertAlign w:val="superscript"/>
                <w:rtl/>
                <w:lang w:eastAsia="ar"/>
              </w:rPr>
              <w:t>د</w:t>
            </w:r>
            <w:r w:rsidRPr="00B04577">
              <w:rPr>
                <w:rStyle w:val="TabelltextChar"/>
                <w:rtl/>
                <w:lang w:eastAsia="ar"/>
              </w:rPr>
              <w:tab/>
            </w: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 xml:space="preserve"> الصِّهْريج الفولاذي المزود بالحماية من التآكل</w:t>
            </w:r>
            <w:r w:rsidRPr="00B04577">
              <w:rPr>
                <w:rStyle w:val="TabelltextChar"/>
                <w:rtl/>
                <w:lang w:eastAsia="ar"/>
              </w:rPr>
              <w:tab/>
            </w: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 xml:space="preserve"> الصِّهْريج المحمي من التآكل </w:t>
            </w:r>
            <w:r w:rsidRPr="00B04577">
              <w:rPr>
                <w:rStyle w:val="TabelltextChar"/>
                <w:vertAlign w:val="superscript"/>
                <w:rtl/>
                <w:lang w:eastAsia="ar"/>
              </w:rPr>
              <w:t>هـ</w:t>
            </w:r>
          </w:p>
        </w:tc>
      </w:tr>
      <w:tr w:rsidR="00942A42" w:rsidRPr="00B04577" w:rsidTr="00DB0345">
        <w:trPr>
          <w:trHeight w:hRule="exact" w:val="854"/>
        </w:trPr>
        <w:tc>
          <w:tcPr>
            <w:tcW w:w="10335" w:type="dxa"/>
            <w:gridSpan w:val="3"/>
            <w:tcBorders>
              <w:top w:val="single" w:sz="4" w:space="0" w:color="auto"/>
              <w:left w:val="single" w:sz="4" w:space="0" w:color="auto"/>
              <w:bottom w:val="single" w:sz="4" w:space="0" w:color="auto"/>
              <w:right w:val="single" w:sz="4" w:space="0" w:color="auto"/>
            </w:tcBorders>
          </w:tcPr>
          <w:p w:rsidR="00942A42" w:rsidRPr="00B04577" w:rsidRDefault="00942A42" w:rsidP="00FB2DC6">
            <w:pPr>
              <w:pStyle w:val="Tabellrubrik"/>
              <w:bidi/>
              <w:rPr>
                <w:rFonts w:cs="Arial"/>
              </w:rPr>
            </w:pPr>
            <w:r w:rsidRPr="00B04577">
              <w:rPr>
                <w:rFonts w:cs="Arial"/>
                <w:rtl/>
                <w:lang w:eastAsia="ar"/>
              </w:rPr>
              <w:t>الأنابيب</w:t>
            </w:r>
          </w:p>
          <w:p w:rsidR="00942A42" w:rsidRPr="00B04577" w:rsidRDefault="00942A42" w:rsidP="00942A42">
            <w:pPr>
              <w:tabs>
                <w:tab w:val="left" w:pos="1701"/>
                <w:tab w:val="left" w:pos="4111"/>
                <w:tab w:val="left" w:pos="6270"/>
              </w:tabs>
              <w:bidi/>
              <w:rPr>
                <w:rFonts w:ascii="Arial" w:hAnsi="Arial" w:cs="Arial"/>
              </w:rPr>
            </w:pP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 xml:space="preserve"> هناك أنابيب تابعة في الأرض </w:t>
            </w:r>
            <w:r w:rsidRPr="00B04577">
              <w:rPr>
                <w:rStyle w:val="TabelltextChar"/>
                <w:vertAlign w:val="superscript"/>
                <w:rtl/>
                <w:lang w:eastAsia="ar"/>
              </w:rPr>
              <w:t>ز</w:t>
            </w:r>
            <w:r w:rsidRPr="00B04577">
              <w:rPr>
                <w:rStyle w:val="TabelltextChar"/>
                <w:vertAlign w:val="superscript"/>
                <w:rtl/>
                <w:lang w:eastAsia="ar"/>
              </w:rPr>
              <w:tab/>
            </w: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 xml:space="preserve"> هناك أنابيب تابعة مصبوبة</w:t>
            </w:r>
          </w:p>
        </w:tc>
      </w:tr>
      <w:tr w:rsidR="006F3C43" w:rsidRPr="00B04577" w:rsidTr="00CC3283">
        <w:trPr>
          <w:trHeight w:hRule="exact" w:val="1134"/>
        </w:trPr>
        <w:tc>
          <w:tcPr>
            <w:tcW w:w="10335" w:type="dxa"/>
            <w:gridSpan w:val="3"/>
            <w:tcBorders>
              <w:top w:val="single" w:sz="4" w:space="0" w:color="auto"/>
              <w:left w:val="single" w:sz="4" w:space="0" w:color="auto"/>
              <w:bottom w:val="single" w:sz="4" w:space="0" w:color="auto"/>
              <w:right w:val="single" w:sz="4" w:space="0" w:color="auto"/>
            </w:tcBorders>
          </w:tcPr>
          <w:p w:rsidR="006F3C43" w:rsidRPr="00B04577" w:rsidRDefault="006F3C43" w:rsidP="00FB2DC6">
            <w:pPr>
              <w:pStyle w:val="Tabellrubrik"/>
              <w:bidi/>
              <w:rPr>
                <w:rFonts w:cs="Arial"/>
              </w:rPr>
            </w:pPr>
            <w:r w:rsidRPr="00B04577">
              <w:rPr>
                <w:rFonts w:cs="Arial"/>
                <w:rtl/>
                <w:lang w:eastAsia="ar"/>
              </w:rPr>
              <w:t>أسلوب تخزين آخر</w:t>
            </w:r>
          </w:p>
          <w:p w:rsidR="00B04577" w:rsidRDefault="006F3C43" w:rsidP="00FB2DC6">
            <w:pPr>
              <w:tabs>
                <w:tab w:val="left" w:pos="1695"/>
                <w:tab w:val="left" w:pos="3402"/>
                <w:tab w:val="left" w:pos="5103"/>
              </w:tabs>
              <w:bidi/>
              <w:rPr>
                <w:rFonts w:ascii="Arial" w:hAnsi="Arial" w:cs="Arial"/>
                <w:sz w:val="18"/>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p w:rsidR="00B04577" w:rsidRPr="00B04577" w:rsidRDefault="00B04577" w:rsidP="00B04577">
            <w:pPr>
              <w:bidi/>
              <w:rPr>
                <w:rFonts w:ascii="Arial" w:hAnsi="Arial" w:cs="Arial"/>
                <w:sz w:val="18"/>
              </w:rPr>
            </w:pPr>
          </w:p>
          <w:p w:rsidR="00B04577" w:rsidRPr="00B04577" w:rsidRDefault="00B04577" w:rsidP="00B04577">
            <w:pPr>
              <w:bidi/>
              <w:rPr>
                <w:rFonts w:ascii="Arial" w:hAnsi="Arial" w:cs="Arial"/>
                <w:sz w:val="18"/>
              </w:rPr>
            </w:pPr>
          </w:p>
          <w:p w:rsidR="00B04577" w:rsidRPr="00B04577" w:rsidRDefault="00B04577" w:rsidP="00B04577">
            <w:pPr>
              <w:bidi/>
              <w:rPr>
                <w:rFonts w:ascii="Arial" w:hAnsi="Arial" w:cs="Arial"/>
                <w:sz w:val="18"/>
              </w:rPr>
            </w:pPr>
          </w:p>
          <w:p w:rsidR="00B04577" w:rsidRPr="00B04577" w:rsidRDefault="00B04577" w:rsidP="00B04577">
            <w:pPr>
              <w:bidi/>
              <w:rPr>
                <w:rFonts w:ascii="Arial" w:hAnsi="Arial" w:cs="Arial"/>
                <w:sz w:val="18"/>
              </w:rPr>
            </w:pPr>
          </w:p>
          <w:p w:rsidR="00B04577" w:rsidRPr="00B04577" w:rsidRDefault="00B04577" w:rsidP="00B04577">
            <w:pPr>
              <w:bidi/>
              <w:rPr>
                <w:rFonts w:ascii="Arial" w:hAnsi="Arial" w:cs="Arial"/>
                <w:sz w:val="18"/>
              </w:rPr>
            </w:pPr>
          </w:p>
          <w:p w:rsidR="00B04577" w:rsidRPr="00B04577" w:rsidRDefault="00B04577" w:rsidP="00B04577">
            <w:pPr>
              <w:bidi/>
              <w:rPr>
                <w:rFonts w:ascii="Arial" w:hAnsi="Arial" w:cs="Arial"/>
                <w:sz w:val="18"/>
              </w:rPr>
            </w:pPr>
          </w:p>
          <w:p w:rsidR="00B04577" w:rsidRPr="00B04577" w:rsidRDefault="00B04577" w:rsidP="00B04577">
            <w:pPr>
              <w:bidi/>
              <w:rPr>
                <w:rFonts w:ascii="Arial" w:hAnsi="Arial" w:cs="Arial"/>
                <w:sz w:val="18"/>
              </w:rPr>
            </w:pPr>
          </w:p>
          <w:p w:rsidR="00B04577" w:rsidRPr="00B04577" w:rsidRDefault="00B04577" w:rsidP="00B04577">
            <w:pPr>
              <w:bidi/>
              <w:rPr>
                <w:rFonts w:ascii="Arial" w:hAnsi="Arial" w:cs="Arial"/>
                <w:sz w:val="18"/>
              </w:rPr>
            </w:pPr>
          </w:p>
          <w:p w:rsidR="00B04577" w:rsidRPr="00B04577" w:rsidRDefault="00B04577" w:rsidP="00B04577">
            <w:pPr>
              <w:tabs>
                <w:tab w:val="left" w:pos="3359"/>
              </w:tabs>
              <w:bidi/>
              <w:rPr>
                <w:rFonts w:ascii="Arial" w:hAnsi="Arial" w:cs="Arial"/>
                <w:sz w:val="18"/>
              </w:rPr>
            </w:pPr>
            <w:r>
              <w:rPr>
                <w:rFonts w:ascii="Arial" w:hAnsi="Arial" w:cs="Arial"/>
                <w:sz w:val="18"/>
                <w:rtl/>
              </w:rPr>
              <w:tab/>
            </w:r>
          </w:p>
          <w:p w:rsidR="006F3C43" w:rsidRPr="00B04577" w:rsidRDefault="006F3C43" w:rsidP="00B04577">
            <w:pPr>
              <w:bidi/>
              <w:rPr>
                <w:rFonts w:ascii="Arial" w:hAnsi="Arial" w:cs="Arial"/>
                <w:sz w:val="18"/>
              </w:rPr>
            </w:pPr>
          </w:p>
        </w:tc>
      </w:tr>
      <w:tr w:rsidR="00A5746C" w:rsidRPr="00B04577" w:rsidTr="00575CEC">
        <w:trPr>
          <w:trHeight w:hRule="exact" w:val="713"/>
        </w:trPr>
        <w:tc>
          <w:tcPr>
            <w:tcW w:w="10335" w:type="dxa"/>
            <w:gridSpan w:val="3"/>
            <w:tcBorders>
              <w:top w:val="single" w:sz="4" w:space="0" w:color="auto"/>
              <w:left w:val="single" w:sz="4" w:space="0" w:color="auto"/>
              <w:bottom w:val="single" w:sz="4" w:space="0" w:color="auto"/>
              <w:right w:val="single" w:sz="4" w:space="0" w:color="auto"/>
            </w:tcBorders>
          </w:tcPr>
          <w:p w:rsidR="00A5746C" w:rsidRPr="00B04577" w:rsidRDefault="00A5746C" w:rsidP="00FB2DC6">
            <w:pPr>
              <w:pStyle w:val="Tabellrubrik"/>
              <w:bidi/>
              <w:rPr>
                <w:rFonts w:cs="Arial"/>
              </w:rPr>
            </w:pPr>
            <w:r w:rsidRPr="00B04577">
              <w:rPr>
                <w:rFonts w:cs="Arial"/>
                <w:rtl/>
                <w:lang w:eastAsia="ar"/>
              </w:rPr>
              <w:t>هل الصِّهْريج مزدوج التجدير؟</w:t>
            </w:r>
            <w:r w:rsidRPr="00B04577">
              <w:rPr>
                <w:rFonts w:cs="Arial"/>
                <w:vertAlign w:val="superscript"/>
                <w:rtl/>
                <w:lang w:eastAsia="ar"/>
              </w:rPr>
              <w:t>ز</w:t>
            </w:r>
          </w:p>
          <w:p w:rsidR="00A5746C" w:rsidRPr="00B04577" w:rsidRDefault="00A5746C" w:rsidP="009B50D1">
            <w:pPr>
              <w:tabs>
                <w:tab w:val="left" w:pos="851"/>
                <w:tab w:val="left" w:pos="6270"/>
              </w:tabs>
              <w:bidi/>
              <w:rPr>
                <w:rFonts w:ascii="Arial" w:hAnsi="Arial" w:cs="Arial"/>
              </w:rPr>
            </w:pP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009B50D1" w:rsidRPr="00B04577">
              <w:rPr>
                <w:rStyle w:val="TabelltextChar"/>
                <w:rtl/>
                <w:lang w:eastAsia="ar"/>
              </w:rPr>
              <w:t xml:space="preserve"> لا</w:t>
            </w:r>
            <w:r w:rsidR="009B50D1" w:rsidRPr="00B04577">
              <w:rPr>
                <w:rStyle w:val="TabelltextChar"/>
                <w:rtl/>
                <w:lang w:eastAsia="ar"/>
              </w:rPr>
              <w:tab/>
            </w: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009B50D1" w:rsidRPr="00B04577">
              <w:rPr>
                <w:rStyle w:val="TabelltextChar"/>
                <w:rtl/>
                <w:lang w:eastAsia="ar"/>
              </w:rPr>
              <w:t xml:space="preserve"> نعم</w:t>
            </w:r>
          </w:p>
        </w:tc>
      </w:tr>
      <w:tr w:rsidR="009B50D1" w:rsidRPr="00B04577" w:rsidTr="00575CEC">
        <w:trPr>
          <w:trHeight w:hRule="exact" w:val="837"/>
        </w:trPr>
        <w:tc>
          <w:tcPr>
            <w:tcW w:w="10335" w:type="dxa"/>
            <w:gridSpan w:val="3"/>
            <w:tcBorders>
              <w:top w:val="single" w:sz="4" w:space="0" w:color="auto"/>
              <w:left w:val="single" w:sz="4" w:space="0" w:color="auto"/>
              <w:bottom w:val="single" w:sz="4" w:space="0" w:color="auto"/>
              <w:right w:val="single" w:sz="4" w:space="0" w:color="auto"/>
            </w:tcBorders>
          </w:tcPr>
          <w:p w:rsidR="009B50D1" w:rsidRPr="00B04577" w:rsidRDefault="009B50D1" w:rsidP="00FB2DC6">
            <w:pPr>
              <w:pStyle w:val="Tabellrubrik"/>
              <w:bidi/>
              <w:rPr>
                <w:rFonts w:cs="Arial"/>
              </w:rPr>
            </w:pPr>
            <w:r w:rsidRPr="00B04577">
              <w:rPr>
                <w:rFonts w:cs="Arial"/>
                <w:rtl/>
                <w:lang w:eastAsia="ar"/>
              </w:rPr>
              <w:lastRenderedPageBreak/>
              <w:t>هل سيخضع الصِّهْريج/الخزان للتحويط؟</w:t>
            </w:r>
          </w:p>
          <w:p w:rsidR="009B50D1" w:rsidRPr="00B04577" w:rsidRDefault="009B50D1" w:rsidP="00FB2DC6">
            <w:pPr>
              <w:tabs>
                <w:tab w:val="left" w:pos="851"/>
                <w:tab w:val="left" w:pos="6270"/>
              </w:tabs>
              <w:bidi/>
              <w:rPr>
                <w:rFonts w:ascii="Arial" w:hAnsi="Arial" w:cs="Arial"/>
              </w:rPr>
            </w:pP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 xml:space="preserve"> لا</w:t>
            </w:r>
            <w:r w:rsidRPr="00B04577">
              <w:rPr>
                <w:rStyle w:val="TabelltextChar"/>
                <w:rtl/>
                <w:lang w:eastAsia="ar"/>
              </w:rPr>
              <w:tab/>
            </w: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نعم، اذكر حجم التحويط باللتر:</w:t>
            </w: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r>
      <w:tr w:rsidR="009B50D1" w:rsidRPr="00B04577" w:rsidTr="008A52AA">
        <w:trPr>
          <w:trHeight w:hRule="exact" w:val="721"/>
        </w:trPr>
        <w:tc>
          <w:tcPr>
            <w:tcW w:w="10335" w:type="dxa"/>
            <w:gridSpan w:val="3"/>
            <w:tcBorders>
              <w:top w:val="single" w:sz="4" w:space="0" w:color="auto"/>
              <w:left w:val="single" w:sz="4" w:space="0" w:color="auto"/>
              <w:bottom w:val="single" w:sz="4" w:space="0" w:color="auto"/>
              <w:right w:val="single" w:sz="4" w:space="0" w:color="auto"/>
            </w:tcBorders>
          </w:tcPr>
          <w:p w:rsidR="009B50D1" w:rsidRPr="00B04577" w:rsidRDefault="00BD201F" w:rsidP="00FB2DC6">
            <w:pPr>
              <w:pStyle w:val="Tabellrubrik"/>
              <w:bidi/>
              <w:rPr>
                <w:rFonts w:cs="Arial"/>
              </w:rPr>
            </w:pPr>
            <w:r w:rsidRPr="00B04577">
              <w:rPr>
                <w:rFonts w:cs="Arial"/>
                <w:rtl/>
                <w:lang w:eastAsia="ar"/>
              </w:rPr>
              <w:t>هل</w:t>
            </w:r>
            <w:r w:rsidR="009B50D1" w:rsidRPr="00B04577">
              <w:rPr>
                <w:rFonts w:cs="Arial"/>
                <w:rtl/>
                <w:lang w:eastAsia="ar"/>
              </w:rPr>
              <w:t xml:space="preserve"> يجري التعامل على سطح صلب؟</w:t>
            </w:r>
          </w:p>
          <w:p w:rsidR="009B50D1" w:rsidRPr="00B04577" w:rsidRDefault="009B50D1" w:rsidP="009B50D1">
            <w:pPr>
              <w:tabs>
                <w:tab w:val="left" w:pos="851"/>
                <w:tab w:val="left" w:pos="6270"/>
              </w:tabs>
              <w:bidi/>
              <w:rPr>
                <w:rFonts w:ascii="Arial" w:hAnsi="Arial" w:cs="Arial"/>
              </w:rPr>
            </w:pP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 xml:space="preserve"> لا</w:t>
            </w:r>
            <w:r w:rsidRPr="00B04577">
              <w:rPr>
                <w:rStyle w:val="TabelltextChar"/>
                <w:rtl/>
                <w:lang w:eastAsia="ar"/>
              </w:rPr>
              <w:tab/>
            </w: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 xml:space="preserve"> نعم، يُرجى تحديد مادة السطح/الشكل:</w:t>
            </w: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r>
      <w:tr w:rsidR="00146050" w:rsidRPr="00B04577" w:rsidTr="00CC3283">
        <w:trPr>
          <w:trHeight w:hRule="exact" w:val="1134"/>
        </w:trPr>
        <w:tc>
          <w:tcPr>
            <w:tcW w:w="10335" w:type="dxa"/>
            <w:gridSpan w:val="3"/>
            <w:tcBorders>
              <w:top w:val="single" w:sz="4" w:space="0" w:color="auto"/>
              <w:left w:val="single" w:sz="4" w:space="0" w:color="auto"/>
              <w:bottom w:val="single" w:sz="4" w:space="0" w:color="auto"/>
              <w:right w:val="single" w:sz="4" w:space="0" w:color="auto"/>
            </w:tcBorders>
          </w:tcPr>
          <w:p w:rsidR="00146050" w:rsidRPr="00B04577" w:rsidRDefault="00146050" w:rsidP="00FB2DC6">
            <w:pPr>
              <w:pStyle w:val="Tabellrubrik"/>
              <w:bidi/>
              <w:rPr>
                <w:rFonts w:cs="Arial"/>
              </w:rPr>
            </w:pPr>
            <w:r w:rsidRPr="00B04577">
              <w:rPr>
                <w:rFonts w:cs="Arial"/>
                <w:rtl/>
                <w:lang w:eastAsia="ar"/>
              </w:rPr>
              <w:t>الحماية من الاصطدام</w:t>
            </w:r>
          </w:p>
          <w:p w:rsidR="00146050" w:rsidRPr="00B04577" w:rsidRDefault="00146050" w:rsidP="00FB2DC6">
            <w:pPr>
              <w:tabs>
                <w:tab w:val="left" w:pos="1695"/>
                <w:tab w:val="left" w:pos="3402"/>
                <w:tab w:val="left" w:pos="5103"/>
              </w:tabs>
              <w:bidi/>
              <w:rPr>
                <w:rFonts w:ascii="Arial" w:hAnsi="Arial" w:cs="Arial"/>
                <w:sz w:val="18"/>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r>
      <w:tr w:rsidR="00146050" w:rsidRPr="00B04577" w:rsidTr="00CC3283">
        <w:trPr>
          <w:trHeight w:hRule="exact" w:val="1134"/>
        </w:trPr>
        <w:tc>
          <w:tcPr>
            <w:tcW w:w="10335" w:type="dxa"/>
            <w:gridSpan w:val="3"/>
            <w:tcBorders>
              <w:top w:val="single" w:sz="4" w:space="0" w:color="auto"/>
              <w:left w:val="single" w:sz="4" w:space="0" w:color="auto"/>
              <w:bottom w:val="single" w:sz="4" w:space="0" w:color="auto"/>
              <w:right w:val="single" w:sz="4" w:space="0" w:color="auto"/>
            </w:tcBorders>
          </w:tcPr>
          <w:p w:rsidR="00146050" w:rsidRPr="00B04577" w:rsidRDefault="00146050" w:rsidP="00FB2DC6">
            <w:pPr>
              <w:pStyle w:val="Tabellrubrik"/>
              <w:bidi/>
              <w:rPr>
                <w:rFonts w:cs="Arial"/>
              </w:rPr>
            </w:pPr>
            <w:r w:rsidRPr="00B04577">
              <w:rPr>
                <w:rFonts w:cs="Arial"/>
                <w:rtl/>
                <w:lang w:eastAsia="ar"/>
              </w:rPr>
              <w:t>موقع التزويد – تصميم منطقة الانسكاب وبناؤها</w:t>
            </w:r>
          </w:p>
          <w:p w:rsidR="00146050" w:rsidRPr="00B04577" w:rsidRDefault="00146050" w:rsidP="00FB2DC6">
            <w:pPr>
              <w:tabs>
                <w:tab w:val="left" w:pos="1695"/>
                <w:tab w:val="left" w:pos="3402"/>
                <w:tab w:val="left" w:pos="5103"/>
              </w:tabs>
              <w:bidi/>
              <w:rPr>
                <w:rFonts w:ascii="Arial" w:hAnsi="Arial" w:cs="Arial"/>
                <w:sz w:val="18"/>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r>
    </w:tbl>
    <w:p w:rsidR="00065DAA" w:rsidRPr="00B04577" w:rsidRDefault="00065DAA">
      <w:pPr>
        <w:bidi/>
        <w:rPr>
          <w:rFonts w:ascii="Arial" w:hAnsi="Arial" w:cs="Arial"/>
          <w:b/>
          <w:bCs/>
          <w:iCs/>
          <w:sz w:val="12"/>
        </w:rPr>
      </w:pPr>
    </w:p>
    <w:tbl>
      <w:tblPr>
        <w:bidiVisual/>
        <w:tblW w:w="10335" w:type="dxa"/>
        <w:tblBorders>
          <w:bottom w:val="single" w:sz="4" w:space="0" w:color="auto"/>
        </w:tblBorders>
        <w:tblLook w:val="00A0" w:firstRow="1" w:lastRow="0" w:firstColumn="1" w:lastColumn="0" w:noHBand="0" w:noVBand="0"/>
      </w:tblPr>
      <w:tblGrid>
        <w:gridCol w:w="3470"/>
        <w:gridCol w:w="6865"/>
      </w:tblGrid>
      <w:tr w:rsidR="0089395B" w:rsidRPr="00B04577" w:rsidTr="00671AC3">
        <w:tc>
          <w:tcPr>
            <w:tcW w:w="10335" w:type="dxa"/>
            <w:gridSpan w:val="2"/>
            <w:tcBorders>
              <w:bottom w:val="single" w:sz="4" w:space="0" w:color="auto"/>
            </w:tcBorders>
          </w:tcPr>
          <w:p w:rsidR="0089395B" w:rsidRPr="00B04577" w:rsidRDefault="002B53BA" w:rsidP="009078CB">
            <w:pPr>
              <w:pStyle w:val="Rubrik2"/>
              <w:bidi/>
            </w:pPr>
            <w:r w:rsidRPr="00B04577">
              <w:rPr>
                <w:rtl/>
                <w:lang w:eastAsia="ar"/>
              </w:rPr>
              <w:br w:type="page"/>
            </w:r>
            <w:r w:rsidR="0089395B" w:rsidRPr="00B04577">
              <w:rPr>
                <w:rtl/>
                <w:lang w:eastAsia="ar"/>
              </w:rPr>
              <w:t>أر</w:t>
            </w:r>
            <w:r w:rsidR="0089395B" w:rsidRPr="00B04577">
              <w:rPr>
                <w:i/>
                <w:iCs w:val="0"/>
                <w:rtl/>
                <w:lang w:eastAsia="ar"/>
              </w:rPr>
              <w:t>فق</w:t>
            </w:r>
          </w:p>
        </w:tc>
      </w:tr>
      <w:tr w:rsidR="0089395B" w:rsidRPr="00B04577" w:rsidTr="008A52AA">
        <w:trPr>
          <w:trHeight w:hRule="exact" w:val="2703"/>
        </w:trPr>
        <w:tc>
          <w:tcPr>
            <w:tcW w:w="10335" w:type="dxa"/>
            <w:gridSpan w:val="2"/>
            <w:tcBorders>
              <w:top w:val="single" w:sz="4" w:space="0" w:color="auto"/>
              <w:left w:val="single" w:sz="4" w:space="0" w:color="auto"/>
              <w:bottom w:val="single" w:sz="4" w:space="0" w:color="auto"/>
              <w:right w:val="single" w:sz="4" w:space="0" w:color="auto"/>
            </w:tcBorders>
            <w:vAlign w:val="center"/>
          </w:tcPr>
          <w:p w:rsidR="003A494A" w:rsidRPr="00B04577" w:rsidRDefault="003A494A" w:rsidP="003A494A">
            <w:pPr>
              <w:pStyle w:val="Tabellrubrik"/>
              <w:bidi/>
              <w:rPr>
                <w:rFonts w:cs="Arial"/>
              </w:rPr>
            </w:pPr>
            <w:r w:rsidRPr="00B04577">
              <w:rPr>
                <w:rFonts w:cs="Arial"/>
                <w:rtl/>
                <w:lang w:eastAsia="ar"/>
              </w:rPr>
              <w:t>يُرفق الآتي</w:t>
            </w:r>
          </w:p>
          <w:p w:rsidR="0089395B" w:rsidRPr="00B04577" w:rsidRDefault="0089395B" w:rsidP="003A494A">
            <w:pPr>
              <w:tabs>
                <w:tab w:val="left" w:pos="1701"/>
                <w:tab w:val="left" w:pos="3119"/>
              </w:tabs>
              <w:bidi/>
              <w:spacing w:after="60"/>
              <w:ind w:left="357" w:hanging="357"/>
              <w:rPr>
                <w:rStyle w:val="TabelltextChar"/>
              </w:rPr>
            </w:pP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003A494A" w:rsidRPr="00B04577">
              <w:rPr>
                <w:rStyle w:val="TabelltextChar"/>
                <w:rtl/>
                <w:lang w:eastAsia="ar"/>
              </w:rPr>
              <w:t xml:space="preserve"> </w:t>
            </w:r>
            <w:r w:rsidR="003A494A" w:rsidRPr="00B04577">
              <w:rPr>
                <w:rStyle w:val="TabelltextChar"/>
                <w:rtl/>
                <w:lang w:eastAsia="ar"/>
              </w:rPr>
              <w:tab/>
              <w:t>شهادة التصديق أو تقارير مراقبة الصِّهْريج، إن كنت ستركب صِهْريجاً.</w:t>
            </w:r>
          </w:p>
          <w:p w:rsidR="003A494A" w:rsidRPr="00B04577" w:rsidRDefault="0089395B" w:rsidP="003A494A">
            <w:pPr>
              <w:tabs>
                <w:tab w:val="left" w:pos="1701"/>
                <w:tab w:val="left" w:pos="3119"/>
              </w:tabs>
              <w:bidi/>
              <w:spacing w:after="60"/>
              <w:ind w:left="357" w:hanging="357"/>
              <w:rPr>
                <w:rStyle w:val="TabelltextChar"/>
              </w:rPr>
            </w:pP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003A494A" w:rsidRPr="00B04577">
              <w:rPr>
                <w:rStyle w:val="TabelltextChar"/>
                <w:rtl/>
                <w:lang w:eastAsia="ar"/>
              </w:rPr>
              <w:t xml:space="preserve"> </w:t>
            </w:r>
            <w:r w:rsidR="003A494A" w:rsidRPr="00B04577">
              <w:rPr>
                <w:rStyle w:val="TabelltextChar"/>
                <w:rtl/>
                <w:lang w:eastAsia="ar"/>
              </w:rPr>
              <w:tab/>
            </w:r>
            <w:r w:rsidR="00BD201F" w:rsidRPr="00B04577">
              <w:rPr>
                <w:rStyle w:val="TabelltextChar"/>
                <w:rtl/>
                <w:lang w:eastAsia="ar"/>
              </w:rPr>
              <w:t>مخطط</w:t>
            </w:r>
            <w:r w:rsidR="003A494A" w:rsidRPr="00B04577">
              <w:rPr>
                <w:rStyle w:val="TabelltextChar"/>
                <w:rtl/>
                <w:lang w:eastAsia="ar"/>
              </w:rPr>
              <w:t xml:space="preserve"> موضع العقار. قم بتحديد موضع الخزان/الصِّهْريج وكذلك الأنابيب. ضع علامة توضح المجاري المائية وبالوعات الشوارع المغطاة بقضبان معدنية ومصادر المياه وآبار استمداد الطاقة وما شابهها.</w:t>
            </w:r>
            <w:r w:rsidR="003A494A" w:rsidRPr="00B04577">
              <w:rPr>
                <w:rStyle w:val="TabelltextChar"/>
                <w:rtl/>
                <w:lang w:eastAsia="ar"/>
              </w:rPr>
              <w:br/>
            </w:r>
          </w:p>
          <w:p w:rsidR="00DD20B3" w:rsidRPr="00B04577" w:rsidRDefault="00DD20B3" w:rsidP="00DD20B3">
            <w:pPr>
              <w:pStyle w:val="Tabellrubrik"/>
              <w:bidi/>
              <w:rPr>
                <w:rFonts w:cs="Arial"/>
              </w:rPr>
            </w:pPr>
            <w:r w:rsidRPr="00B04577">
              <w:rPr>
                <w:rStyle w:val="TabelltextChar"/>
                <w:sz w:val="15"/>
                <w:rtl/>
                <w:lang w:eastAsia="ar"/>
              </w:rPr>
              <w:t>أرفق الآتي أيضاً إن كان ذلك ممكناً</w:t>
            </w:r>
          </w:p>
          <w:p w:rsidR="00DD20B3" w:rsidRPr="00B04577" w:rsidRDefault="00DD20B3" w:rsidP="00DD20B3">
            <w:pPr>
              <w:tabs>
                <w:tab w:val="left" w:pos="1701"/>
                <w:tab w:val="left" w:pos="3119"/>
              </w:tabs>
              <w:bidi/>
              <w:spacing w:after="60"/>
              <w:ind w:left="357" w:hanging="357"/>
              <w:rPr>
                <w:rStyle w:val="TabelltextChar"/>
              </w:rPr>
            </w:pP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ab/>
              <w:t>ورقة المنتج أو ما شابهها مع صورة ووصف للصِّهْريج/الخزان.</w:t>
            </w:r>
          </w:p>
          <w:p w:rsidR="0089395B" w:rsidRPr="00B04577" w:rsidRDefault="00DD20B3" w:rsidP="00DD20B3">
            <w:pPr>
              <w:tabs>
                <w:tab w:val="left" w:pos="1701"/>
                <w:tab w:val="left" w:pos="3119"/>
              </w:tabs>
              <w:bidi/>
              <w:spacing w:after="60"/>
              <w:ind w:left="357" w:hanging="357"/>
              <w:rPr>
                <w:rFonts w:ascii="Arial" w:hAnsi="Arial" w:cs="Arial"/>
                <w:sz w:val="18"/>
              </w:rPr>
            </w:pPr>
            <w:r w:rsidRPr="00B04577">
              <w:rPr>
                <w:rFonts w:ascii="Arial" w:hAnsi="Arial" w:cs="Arial"/>
                <w:rtl/>
                <w:lang w:eastAsia="ar"/>
              </w:rPr>
              <w:fldChar w:fldCharType="begin">
                <w:ffData>
                  <w:name w:val="Kryss26"/>
                  <w:enabled/>
                  <w:calcOnExit w:val="0"/>
                  <w:checkBox>
                    <w:sizeAuto/>
                    <w:default w:val="1"/>
                    <w:checked w:val="0"/>
                  </w:checkBox>
                </w:ffData>
              </w:fldChar>
            </w:r>
            <w:r w:rsidRPr="00B04577">
              <w:rPr>
                <w:rFonts w:ascii="Arial" w:hAnsi="Arial" w:cs="Arial"/>
                <w:rtl/>
                <w:lang w:eastAsia="ar"/>
              </w:rPr>
              <w:instrText xml:space="preserve"> FORMCHECKBOX </w:instrText>
            </w:r>
            <w:r w:rsidR="00D453F0" w:rsidRPr="00B04577">
              <w:rPr>
                <w:rFonts w:ascii="Arial" w:hAnsi="Arial" w:cs="Arial"/>
                <w:rtl/>
                <w:lang w:eastAsia="ar"/>
              </w:rPr>
            </w:r>
            <w:r w:rsidR="00D453F0" w:rsidRPr="00B04577">
              <w:rPr>
                <w:rFonts w:ascii="Arial" w:hAnsi="Arial" w:cs="Arial"/>
                <w:rtl/>
                <w:lang w:eastAsia="ar"/>
              </w:rPr>
              <w:fldChar w:fldCharType="separate"/>
            </w:r>
            <w:r w:rsidRPr="00B04577">
              <w:rPr>
                <w:rFonts w:ascii="Arial" w:hAnsi="Arial" w:cs="Arial"/>
                <w:rtl/>
                <w:lang w:eastAsia="ar"/>
              </w:rPr>
              <w:fldChar w:fldCharType="end"/>
            </w:r>
            <w:r w:rsidRPr="00B04577">
              <w:rPr>
                <w:rStyle w:val="TabelltextChar"/>
                <w:rtl/>
                <w:lang w:eastAsia="ar"/>
              </w:rPr>
              <w:tab/>
              <w:t>الرسم يُظهر وضع الصِّهْريج /الخزان والتحويط.</w:t>
            </w:r>
          </w:p>
        </w:tc>
      </w:tr>
      <w:tr w:rsidR="003A494A" w:rsidRPr="00B04577" w:rsidTr="00FB2DC6">
        <w:tblPrEx>
          <w:tblBorders>
            <w:bottom w:val="none" w:sz="0" w:space="0" w:color="auto"/>
          </w:tblBorders>
        </w:tblPrEx>
        <w:tc>
          <w:tcPr>
            <w:tcW w:w="10335" w:type="dxa"/>
            <w:gridSpan w:val="2"/>
          </w:tcPr>
          <w:p w:rsidR="003A494A" w:rsidRPr="00B04577" w:rsidRDefault="003A494A" w:rsidP="00FB2DC6">
            <w:pPr>
              <w:pStyle w:val="Rubrik2"/>
              <w:bidi/>
              <w:rPr>
                <w:i/>
                <w:iCs w:val="0"/>
              </w:rPr>
            </w:pPr>
            <w:r w:rsidRPr="00B04577">
              <w:rPr>
                <w:i/>
                <w:iCs w:val="0"/>
                <w:rtl/>
                <w:lang w:eastAsia="ar"/>
              </w:rPr>
              <w:t>غير ذلك</w:t>
            </w:r>
          </w:p>
        </w:tc>
      </w:tr>
      <w:tr w:rsidR="003A494A" w:rsidRPr="00B04577" w:rsidTr="00FB2DC6">
        <w:tblPrEx>
          <w:tblBorders>
            <w:bottom w:val="none" w:sz="0" w:space="0" w:color="auto"/>
          </w:tblBorders>
        </w:tblPrEx>
        <w:trPr>
          <w:trHeight w:hRule="exact" w:val="1985"/>
        </w:trPr>
        <w:tc>
          <w:tcPr>
            <w:tcW w:w="10335" w:type="dxa"/>
            <w:gridSpan w:val="2"/>
            <w:tcBorders>
              <w:top w:val="single" w:sz="4" w:space="0" w:color="auto"/>
              <w:left w:val="single" w:sz="4" w:space="0" w:color="auto"/>
              <w:bottom w:val="single" w:sz="4" w:space="0" w:color="auto"/>
              <w:right w:val="single" w:sz="4" w:space="0" w:color="auto"/>
            </w:tcBorders>
          </w:tcPr>
          <w:p w:rsidR="003A494A" w:rsidRPr="00B04577" w:rsidRDefault="003A494A" w:rsidP="00FB2DC6">
            <w:pPr>
              <w:bidi/>
              <w:rPr>
                <w:rFonts w:ascii="Arial" w:hAnsi="Arial" w:cs="Arial"/>
                <w:sz w:val="4"/>
                <w:szCs w:val="4"/>
              </w:rPr>
            </w:pPr>
          </w:p>
          <w:p w:rsidR="003A494A" w:rsidRPr="00B04577" w:rsidRDefault="003A494A" w:rsidP="00FB2DC6">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r>
      <w:tr w:rsidR="00B3634C" w:rsidRPr="00B04577" w:rsidTr="00671AC3">
        <w:tblPrEx>
          <w:tblBorders>
            <w:bottom w:val="none" w:sz="0" w:space="0" w:color="auto"/>
          </w:tblBorders>
        </w:tblPrEx>
        <w:tc>
          <w:tcPr>
            <w:tcW w:w="10335" w:type="dxa"/>
            <w:gridSpan w:val="2"/>
          </w:tcPr>
          <w:p w:rsidR="00B3634C" w:rsidRPr="00B04577" w:rsidRDefault="00B3634C" w:rsidP="00EC6DA8">
            <w:pPr>
              <w:pStyle w:val="Rubrik2"/>
              <w:bidi/>
              <w:rPr>
                <w:i/>
                <w:iCs w:val="0"/>
              </w:rPr>
            </w:pPr>
            <w:r w:rsidRPr="00B04577">
              <w:rPr>
                <w:i/>
                <w:iCs w:val="0"/>
                <w:rtl/>
                <w:lang w:eastAsia="ar"/>
              </w:rPr>
              <w:t>صحة البيانات المُقَدَّمة يؤكدها</w:t>
            </w:r>
          </w:p>
        </w:tc>
      </w:tr>
      <w:tr w:rsidR="00B3634C" w:rsidRPr="00B04577" w:rsidTr="00DB0345">
        <w:tblPrEx>
          <w:tblBorders>
            <w:bottom w:val="none" w:sz="0" w:space="0" w:color="auto"/>
          </w:tblBorders>
        </w:tblPrEx>
        <w:trPr>
          <w:trHeight w:hRule="exact" w:val="704"/>
        </w:trPr>
        <w:tc>
          <w:tcPr>
            <w:tcW w:w="3470" w:type="dxa"/>
            <w:tcBorders>
              <w:top w:val="single" w:sz="4" w:space="0" w:color="auto"/>
              <w:left w:val="single" w:sz="4" w:space="0" w:color="auto"/>
              <w:bottom w:val="single" w:sz="4" w:space="0" w:color="auto"/>
              <w:right w:val="single" w:sz="4" w:space="0" w:color="auto"/>
            </w:tcBorders>
          </w:tcPr>
          <w:p w:rsidR="00B3634C" w:rsidRPr="00B04577" w:rsidRDefault="00B3634C" w:rsidP="00D24084">
            <w:pPr>
              <w:pStyle w:val="Tabellrubrik"/>
              <w:bidi/>
              <w:rPr>
                <w:rFonts w:cs="Arial"/>
              </w:rPr>
            </w:pPr>
            <w:r w:rsidRPr="00B04577">
              <w:rPr>
                <w:rFonts w:cs="Arial"/>
                <w:rtl/>
                <w:lang w:eastAsia="ar"/>
              </w:rPr>
              <w:t>التاريخ</w:t>
            </w:r>
          </w:p>
          <w:p w:rsidR="00D24084" w:rsidRPr="00B04577" w:rsidRDefault="00D24084" w:rsidP="00276B41">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c>
          <w:tcPr>
            <w:tcW w:w="6865" w:type="dxa"/>
            <w:tcBorders>
              <w:top w:val="single" w:sz="4" w:space="0" w:color="auto"/>
              <w:left w:val="single" w:sz="4" w:space="0" w:color="auto"/>
              <w:bottom w:val="single" w:sz="4" w:space="0" w:color="auto"/>
              <w:right w:val="single" w:sz="4" w:space="0" w:color="auto"/>
            </w:tcBorders>
          </w:tcPr>
          <w:p w:rsidR="00B3634C" w:rsidRPr="00B04577" w:rsidRDefault="00B3634C" w:rsidP="00D24084">
            <w:pPr>
              <w:pStyle w:val="Tabellrubrik"/>
              <w:bidi/>
              <w:rPr>
                <w:rFonts w:cs="Arial"/>
              </w:rPr>
            </w:pPr>
            <w:r w:rsidRPr="00B04577">
              <w:rPr>
                <w:rFonts w:cs="Arial"/>
                <w:rtl/>
                <w:lang w:eastAsia="ar"/>
              </w:rPr>
              <w:t>كتابة الاسم بخط واضح</w:t>
            </w:r>
          </w:p>
          <w:p w:rsidR="00D24084" w:rsidRPr="00B04577" w:rsidRDefault="00D24084" w:rsidP="00276B41">
            <w:pPr>
              <w:bidi/>
              <w:rPr>
                <w:rFonts w:ascii="Arial" w:hAnsi="Arial" w:cs="Arial"/>
              </w:rPr>
            </w:pPr>
            <w:r w:rsidRPr="00B04577">
              <w:rPr>
                <w:rFonts w:ascii="Arial" w:hAnsi="Arial" w:cs="Arial"/>
                <w:rtl/>
                <w:lang w:eastAsia="ar"/>
              </w:rPr>
              <w:fldChar w:fldCharType="begin">
                <w:ffData>
                  <w:name w:val=""/>
                  <w:enabled/>
                  <w:calcOnExit w:val="0"/>
                  <w:textInput/>
                </w:ffData>
              </w:fldChar>
            </w:r>
            <w:r w:rsidRPr="00B04577">
              <w:rPr>
                <w:rFonts w:ascii="Arial" w:hAnsi="Arial" w:cs="Arial"/>
                <w:rtl/>
                <w:lang w:eastAsia="ar"/>
              </w:rPr>
              <w:instrText xml:space="preserve"> FORMTEXT </w:instrText>
            </w:r>
            <w:r w:rsidRPr="00B04577">
              <w:rPr>
                <w:rFonts w:ascii="Arial" w:hAnsi="Arial" w:cs="Arial"/>
                <w:rtl/>
                <w:lang w:eastAsia="ar"/>
              </w:rPr>
            </w:r>
            <w:r w:rsidRPr="00B04577">
              <w:rPr>
                <w:rFonts w:ascii="Arial" w:hAnsi="Arial" w:cs="Arial"/>
                <w:rtl/>
                <w:lang w:eastAsia="ar"/>
              </w:rPr>
              <w:fldChar w:fldCharType="separate"/>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005A574F" w:rsidRPr="00B04577">
              <w:rPr>
                <w:rFonts w:ascii="Arial" w:hAnsi="Arial" w:cs="Arial"/>
                <w:noProof/>
                <w:rtl/>
                <w:lang w:eastAsia="ar"/>
              </w:rPr>
              <w:t> </w:t>
            </w:r>
            <w:r w:rsidRPr="00B04577">
              <w:rPr>
                <w:rFonts w:ascii="Arial" w:hAnsi="Arial" w:cs="Arial"/>
                <w:rtl/>
                <w:lang w:eastAsia="ar"/>
              </w:rPr>
              <w:fldChar w:fldCharType="end"/>
            </w:r>
          </w:p>
        </w:tc>
      </w:tr>
      <w:tr w:rsidR="00B3634C" w:rsidRPr="00B04577" w:rsidTr="00671AC3">
        <w:tblPrEx>
          <w:tblBorders>
            <w:bottom w:val="none" w:sz="0" w:space="0" w:color="auto"/>
          </w:tblBorders>
        </w:tblPrEx>
        <w:trPr>
          <w:trHeight w:hRule="exact" w:val="680"/>
        </w:trPr>
        <w:tc>
          <w:tcPr>
            <w:tcW w:w="10335" w:type="dxa"/>
            <w:gridSpan w:val="2"/>
            <w:tcBorders>
              <w:top w:val="single" w:sz="4" w:space="0" w:color="auto"/>
              <w:left w:val="single" w:sz="4" w:space="0" w:color="auto"/>
              <w:bottom w:val="single" w:sz="4" w:space="0" w:color="auto"/>
              <w:right w:val="single" w:sz="4" w:space="0" w:color="auto"/>
            </w:tcBorders>
          </w:tcPr>
          <w:p w:rsidR="00B3634C" w:rsidRPr="00B04577" w:rsidRDefault="006D3713" w:rsidP="00080137">
            <w:pPr>
              <w:pStyle w:val="Tabellrubrik"/>
              <w:bidi/>
              <w:rPr>
                <w:rFonts w:cs="Arial"/>
              </w:rPr>
            </w:pPr>
            <w:r w:rsidRPr="00B04577">
              <w:rPr>
                <w:rFonts w:cs="Arial"/>
                <w:rtl/>
                <w:lang w:eastAsia="ar"/>
              </w:rPr>
              <w:t>التوقيع</w:t>
            </w:r>
          </w:p>
        </w:tc>
      </w:tr>
    </w:tbl>
    <w:p w:rsidR="00080137" w:rsidRPr="00B04577" w:rsidRDefault="00080137" w:rsidP="008F3DB6">
      <w:pPr>
        <w:pStyle w:val="Brdtext"/>
        <w:bidi/>
        <w:spacing w:after="0"/>
        <w:rPr>
          <w:rFonts w:ascii="Arial" w:hAnsi="Arial" w:cs="Arial"/>
          <w:sz w:val="2"/>
          <w:szCs w:val="2"/>
        </w:rPr>
      </w:pPr>
    </w:p>
    <w:p w:rsidR="00080137" w:rsidRPr="00B04577" w:rsidRDefault="00080137">
      <w:pPr>
        <w:bidi/>
        <w:rPr>
          <w:rFonts w:ascii="Arial" w:hAnsi="Arial" w:cs="Arial"/>
          <w:sz w:val="2"/>
          <w:szCs w:val="2"/>
        </w:rPr>
      </w:pPr>
    </w:p>
    <w:p w:rsidR="00006DD2" w:rsidRPr="00B04577" w:rsidRDefault="00006DD2" w:rsidP="008F3DB6">
      <w:pPr>
        <w:pStyle w:val="Brdtext"/>
        <w:bidi/>
        <w:spacing w:after="0"/>
        <w:rPr>
          <w:rFonts w:ascii="Arial" w:hAnsi="Arial" w:cs="Arial"/>
          <w:sz w:val="2"/>
          <w:szCs w:val="2"/>
        </w:rPr>
      </w:pPr>
    </w:p>
    <w:p w:rsidR="00080137" w:rsidRPr="00B04577" w:rsidRDefault="00080137" w:rsidP="00AD20EB">
      <w:pPr>
        <w:pStyle w:val="Rubrik2"/>
        <w:bidi/>
        <w:spacing w:after="0"/>
        <w:rPr>
          <w:i/>
          <w:iCs w:val="0"/>
        </w:rPr>
      </w:pPr>
      <w:r w:rsidRPr="00B04577">
        <w:rPr>
          <w:i/>
          <w:iCs w:val="0"/>
          <w:rtl/>
          <w:lang w:eastAsia="ar"/>
        </w:rPr>
        <w:t xml:space="preserve">تُرسل الاستمارة إلى </w:t>
      </w:r>
    </w:p>
    <w:p w:rsidR="00EB2D2D" w:rsidRPr="00B04577" w:rsidRDefault="00080137" w:rsidP="00080137">
      <w:pPr>
        <w:bidi/>
        <w:rPr>
          <w:rFonts w:ascii="Arial" w:hAnsi="Arial" w:cs="Arial"/>
          <w:sz w:val="4"/>
          <w:szCs w:val="2"/>
        </w:rPr>
      </w:pPr>
      <w:r w:rsidRPr="00B04577">
        <w:rPr>
          <w:rFonts w:ascii="Arial" w:hAnsi="Arial" w:cs="Arial"/>
          <w:sz w:val="20"/>
          <w:lang w:eastAsia="ar" w:bidi="sv-SE"/>
        </w:rPr>
        <w:t>Uppsala kommun, Miljöförvaltningen, 753 75 Uppsala</w:t>
      </w:r>
      <w:r w:rsidRPr="00B04577">
        <w:rPr>
          <w:rFonts w:ascii="Arial" w:hAnsi="Arial" w:cs="Arial"/>
          <w:sz w:val="4"/>
          <w:rtl/>
          <w:lang w:eastAsia="ar"/>
        </w:rPr>
        <w:t xml:space="preserve"> </w:t>
      </w:r>
    </w:p>
    <w:p w:rsidR="00955725" w:rsidRPr="00B04577" w:rsidRDefault="003A494A" w:rsidP="00955725">
      <w:pPr>
        <w:pStyle w:val="Rubrik2"/>
        <w:bidi/>
        <w:spacing w:after="0"/>
        <w:rPr>
          <w:i/>
          <w:iCs w:val="0"/>
        </w:rPr>
      </w:pPr>
      <w:r w:rsidRPr="00B04577">
        <w:rPr>
          <w:i/>
          <w:iCs w:val="0"/>
          <w:rtl/>
          <w:lang w:eastAsia="ar"/>
        </w:rPr>
        <w:t>الرسوم</w:t>
      </w:r>
    </w:p>
    <w:p w:rsidR="00080137" w:rsidRPr="00B04577" w:rsidRDefault="003A494A" w:rsidP="00955725">
      <w:pPr>
        <w:bidi/>
        <w:rPr>
          <w:rFonts w:ascii="Arial" w:hAnsi="Arial" w:cs="Arial"/>
          <w:sz w:val="20"/>
        </w:rPr>
      </w:pPr>
      <w:r w:rsidRPr="00B04577">
        <w:rPr>
          <w:rFonts w:ascii="Arial" w:hAnsi="Arial" w:cs="Arial"/>
          <w:sz w:val="20"/>
          <w:rtl/>
          <w:lang w:eastAsia="ar"/>
        </w:rPr>
        <w:t>تُفْرَض الرسوم وفقاً للتعريفة التي يقرها المجلس البلدي.</w:t>
      </w:r>
    </w:p>
    <w:p w:rsidR="003A494A" w:rsidRPr="00B04577" w:rsidRDefault="003A494A" w:rsidP="00955725">
      <w:pPr>
        <w:bidi/>
        <w:rPr>
          <w:rFonts w:ascii="Arial" w:hAnsi="Arial" w:cs="Arial"/>
          <w:sz w:val="20"/>
          <w:rtl/>
        </w:rPr>
      </w:pPr>
    </w:p>
    <w:p w:rsidR="005A574F" w:rsidRPr="00B04577" w:rsidRDefault="005A574F" w:rsidP="005A574F">
      <w:pPr>
        <w:bidi/>
        <w:rPr>
          <w:rFonts w:ascii="Arial" w:hAnsi="Arial" w:cs="Arial"/>
          <w:sz w:val="20"/>
          <w:rtl/>
        </w:rPr>
      </w:pPr>
    </w:p>
    <w:p w:rsidR="005A574F" w:rsidRPr="00B04577" w:rsidRDefault="005A574F" w:rsidP="005A574F">
      <w:pPr>
        <w:bidi/>
        <w:jc w:val="center"/>
        <w:rPr>
          <w:rFonts w:ascii="Arial" w:hAnsi="Arial" w:cs="Arial"/>
          <w:sz w:val="20"/>
        </w:rPr>
      </w:pPr>
      <w:r w:rsidRPr="00B04577">
        <w:rPr>
          <w:rFonts w:ascii="Arial" w:hAnsi="Arial" w:cs="Arial"/>
          <w:b/>
          <w:bCs/>
          <w:rtl/>
        </w:rPr>
        <w:t>يُرجى التنبه إلى وجوب تعبئة هذه الاستمارة باللغة السويدية حصراً.</w:t>
      </w:r>
    </w:p>
    <w:p w:rsidR="003A494A" w:rsidRPr="00B04577" w:rsidRDefault="003A494A" w:rsidP="003A494A">
      <w:pPr>
        <w:tabs>
          <w:tab w:val="left" w:leader="underscore" w:pos="2835"/>
        </w:tabs>
        <w:bidi/>
        <w:rPr>
          <w:rFonts w:ascii="Arial" w:hAnsi="Arial" w:cs="Arial"/>
          <w:sz w:val="20"/>
        </w:rPr>
      </w:pPr>
      <w:r w:rsidRPr="00B04577">
        <w:rPr>
          <w:rFonts w:ascii="Arial" w:hAnsi="Arial" w:cs="Arial"/>
          <w:sz w:val="20"/>
          <w:rtl/>
          <w:lang w:eastAsia="ar"/>
        </w:rPr>
        <w:lastRenderedPageBreak/>
        <w:tab/>
      </w:r>
    </w:p>
    <w:p w:rsidR="003A494A" w:rsidRPr="00B04577" w:rsidRDefault="003A494A" w:rsidP="00955725">
      <w:pPr>
        <w:bidi/>
        <w:rPr>
          <w:rFonts w:ascii="Arial" w:hAnsi="Arial" w:cs="Arial"/>
          <w:sz w:val="20"/>
        </w:rPr>
      </w:pPr>
    </w:p>
    <w:p w:rsidR="003A494A" w:rsidRPr="00B04577" w:rsidRDefault="003A494A" w:rsidP="00556C96">
      <w:pPr>
        <w:bidi/>
        <w:spacing w:after="120"/>
        <w:rPr>
          <w:rFonts w:ascii="Arial" w:hAnsi="Arial" w:cs="Arial"/>
          <w:sz w:val="18"/>
          <w:szCs w:val="16"/>
        </w:rPr>
      </w:pPr>
      <w:r w:rsidRPr="00B04577">
        <w:rPr>
          <w:rFonts w:ascii="Arial" w:hAnsi="Arial" w:cs="Arial"/>
          <w:sz w:val="18"/>
          <w:vertAlign w:val="superscript"/>
          <w:rtl/>
          <w:lang w:eastAsia="ar"/>
        </w:rPr>
        <w:t>أ</w:t>
      </w:r>
      <w:r w:rsidRPr="00B04577">
        <w:rPr>
          <w:rFonts w:ascii="Arial" w:hAnsi="Arial" w:cs="Arial"/>
          <w:sz w:val="18"/>
          <w:rtl/>
          <w:lang w:eastAsia="ar"/>
        </w:rPr>
        <w:t xml:space="preserve"> </w:t>
      </w:r>
      <w:r w:rsidRPr="00B04577">
        <w:rPr>
          <w:rFonts w:ascii="Arial" w:hAnsi="Arial" w:cs="Arial"/>
          <w:i/>
          <w:iCs/>
          <w:sz w:val="18"/>
          <w:rtl/>
          <w:lang w:eastAsia="ar"/>
        </w:rPr>
        <w:t>مجال استخدام السوائل</w:t>
      </w:r>
      <w:r w:rsidRPr="00B04577">
        <w:rPr>
          <w:rFonts w:ascii="Arial" w:hAnsi="Arial" w:cs="Arial"/>
          <w:sz w:val="18"/>
          <w:rtl/>
          <w:lang w:eastAsia="ar"/>
        </w:rPr>
        <w:t>، مثلاً التدفئة ووقود المركبات ونفايات الزيوت من الورش وما شابهها.</w:t>
      </w:r>
    </w:p>
    <w:p w:rsidR="003A494A" w:rsidRPr="00B04577" w:rsidRDefault="003A494A" w:rsidP="00556C96">
      <w:pPr>
        <w:bidi/>
        <w:spacing w:after="120"/>
        <w:rPr>
          <w:rFonts w:ascii="Arial" w:hAnsi="Arial" w:cs="Arial"/>
          <w:sz w:val="18"/>
          <w:szCs w:val="16"/>
        </w:rPr>
      </w:pPr>
      <w:r w:rsidRPr="00B04577">
        <w:rPr>
          <w:rFonts w:ascii="Arial" w:hAnsi="Arial" w:cs="Arial"/>
          <w:sz w:val="18"/>
          <w:vertAlign w:val="superscript"/>
          <w:rtl/>
          <w:lang w:eastAsia="ar"/>
        </w:rPr>
        <w:t>ب</w:t>
      </w:r>
      <w:r w:rsidRPr="00B04577">
        <w:rPr>
          <w:rFonts w:ascii="Arial" w:hAnsi="Arial" w:cs="Arial"/>
          <w:sz w:val="18"/>
          <w:rtl/>
          <w:lang w:eastAsia="ar"/>
        </w:rPr>
        <w:t xml:space="preserve"> </w:t>
      </w:r>
      <w:r w:rsidRPr="00B04577">
        <w:rPr>
          <w:rFonts w:ascii="Arial" w:hAnsi="Arial" w:cs="Arial"/>
          <w:i/>
          <w:iCs/>
          <w:sz w:val="18"/>
          <w:rtl/>
          <w:lang w:eastAsia="ar"/>
        </w:rPr>
        <w:t>منطقة الحماية المائية</w:t>
      </w:r>
      <w:r w:rsidRPr="00B04577">
        <w:rPr>
          <w:rFonts w:ascii="Arial" w:hAnsi="Arial" w:cs="Arial"/>
          <w:sz w:val="18"/>
          <w:rtl/>
          <w:lang w:eastAsia="ar"/>
        </w:rPr>
        <w:t xml:space="preserve"> المحيطة بمصادر المياه التابعة للبلدية وغيرها من المصادر الكبرى. خرائط مناطق الحماية المائية موجودة عند شركة «</w:t>
      </w:r>
      <w:r w:rsidRPr="00B04577">
        <w:rPr>
          <w:rFonts w:ascii="Arial" w:hAnsi="Arial" w:cs="Arial"/>
          <w:sz w:val="18"/>
          <w:lang w:eastAsia="ar" w:bidi="sv-SE"/>
        </w:rPr>
        <w:t>Uppsala vatten och avfall AB</w:t>
      </w:r>
      <w:r w:rsidRPr="00B04577">
        <w:rPr>
          <w:rFonts w:ascii="Arial" w:hAnsi="Arial" w:cs="Arial"/>
          <w:sz w:val="18"/>
          <w:rtl/>
          <w:lang w:eastAsia="ar"/>
        </w:rPr>
        <w:t>» وإدارة شئون البيئة.</w:t>
      </w:r>
    </w:p>
    <w:p w:rsidR="003A494A" w:rsidRPr="00B04577" w:rsidRDefault="003A494A" w:rsidP="00556C96">
      <w:pPr>
        <w:bidi/>
        <w:spacing w:after="120"/>
        <w:rPr>
          <w:rFonts w:ascii="Arial" w:hAnsi="Arial" w:cs="Arial"/>
          <w:sz w:val="18"/>
          <w:szCs w:val="16"/>
        </w:rPr>
      </w:pPr>
      <w:r w:rsidRPr="00B04577">
        <w:rPr>
          <w:rFonts w:ascii="Arial" w:hAnsi="Arial" w:cs="Arial"/>
          <w:sz w:val="18"/>
          <w:vertAlign w:val="superscript"/>
          <w:rtl/>
          <w:lang w:eastAsia="ar"/>
        </w:rPr>
        <w:t>ج</w:t>
      </w:r>
      <w:r w:rsidRPr="00B04577">
        <w:rPr>
          <w:rFonts w:ascii="Arial" w:hAnsi="Arial" w:cs="Arial"/>
          <w:sz w:val="18"/>
          <w:rtl/>
          <w:lang w:eastAsia="ar"/>
        </w:rPr>
        <w:t xml:space="preserve"> </w:t>
      </w:r>
      <w:r w:rsidRPr="00B04577">
        <w:rPr>
          <w:rFonts w:ascii="Arial" w:hAnsi="Arial" w:cs="Arial"/>
          <w:i/>
          <w:iCs/>
          <w:sz w:val="18"/>
          <w:rtl/>
          <w:lang w:eastAsia="ar"/>
        </w:rPr>
        <w:t>الخزان فوق الأرض</w:t>
      </w:r>
      <w:r w:rsidRPr="00B04577">
        <w:rPr>
          <w:rFonts w:ascii="Arial" w:hAnsi="Arial" w:cs="Arial"/>
          <w:sz w:val="18"/>
          <w:rtl/>
          <w:lang w:eastAsia="ar"/>
        </w:rPr>
        <w:t xml:space="preserve"> موضوع فوق سطح الأرض على نحو يُمَكِّن من تفقد غلافه كاملاً.</w:t>
      </w:r>
    </w:p>
    <w:p w:rsidR="003A494A" w:rsidRPr="00B04577" w:rsidRDefault="003A494A" w:rsidP="00556C96">
      <w:pPr>
        <w:bidi/>
        <w:spacing w:after="120"/>
        <w:rPr>
          <w:rFonts w:ascii="Arial" w:hAnsi="Arial" w:cs="Arial"/>
          <w:sz w:val="18"/>
          <w:szCs w:val="16"/>
        </w:rPr>
      </w:pPr>
      <w:r w:rsidRPr="00B04577">
        <w:rPr>
          <w:rFonts w:ascii="Arial" w:hAnsi="Arial" w:cs="Arial"/>
          <w:sz w:val="18"/>
          <w:vertAlign w:val="superscript"/>
          <w:rtl/>
          <w:lang w:eastAsia="ar"/>
        </w:rPr>
        <w:t>د</w:t>
      </w:r>
      <w:r w:rsidRPr="00B04577">
        <w:rPr>
          <w:rFonts w:ascii="Arial" w:hAnsi="Arial" w:cs="Arial"/>
          <w:sz w:val="18"/>
          <w:rtl/>
          <w:lang w:eastAsia="ar"/>
        </w:rPr>
        <w:t xml:space="preserve"> </w:t>
      </w:r>
      <w:r w:rsidRPr="00B04577">
        <w:rPr>
          <w:rFonts w:ascii="Arial" w:hAnsi="Arial" w:cs="Arial"/>
          <w:i/>
          <w:iCs/>
          <w:sz w:val="18"/>
          <w:rtl/>
          <w:lang w:eastAsia="ar"/>
        </w:rPr>
        <w:t>الصَّهاريج الفولاذية</w:t>
      </w:r>
      <w:r w:rsidRPr="00B04577">
        <w:rPr>
          <w:rFonts w:ascii="Arial" w:hAnsi="Arial" w:cs="Arial"/>
          <w:sz w:val="18"/>
          <w:rtl/>
          <w:lang w:eastAsia="ar"/>
        </w:rPr>
        <w:t xml:space="preserve"> مصنوعة غالباً من الفولاذ أو سبائك الفولاذ وهي أقل مقاومة للتآكل. يجب تفقدها كل </w:t>
      </w:r>
      <w:r w:rsidR="00E73D22" w:rsidRPr="00B04577">
        <w:rPr>
          <w:rFonts w:ascii="Arial" w:hAnsi="Arial" w:cs="Arial"/>
          <w:sz w:val="18"/>
          <w:rtl/>
          <w:lang w:eastAsia="ar"/>
        </w:rPr>
        <w:t xml:space="preserve">6 </w:t>
      </w:r>
      <w:r w:rsidRPr="00B04577">
        <w:rPr>
          <w:rFonts w:ascii="Arial" w:hAnsi="Arial" w:cs="Arial"/>
          <w:sz w:val="18"/>
          <w:rtl/>
          <w:lang w:eastAsia="ar"/>
        </w:rPr>
        <w:t xml:space="preserve">أعوام. الصِّهْريج الفولاذي المزود بحماية التآكل المعتمدة سيخضع للتفقد كل </w:t>
      </w:r>
      <w:r w:rsidR="009E0372" w:rsidRPr="00B04577">
        <w:rPr>
          <w:rFonts w:ascii="Arial" w:hAnsi="Arial" w:cs="Arial"/>
          <w:sz w:val="18"/>
          <w:rtl/>
          <w:lang w:eastAsia="ar"/>
        </w:rPr>
        <w:t xml:space="preserve">12 </w:t>
      </w:r>
      <w:r w:rsidRPr="00B04577">
        <w:rPr>
          <w:rFonts w:ascii="Arial" w:hAnsi="Arial" w:cs="Arial"/>
          <w:sz w:val="18"/>
          <w:rtl/>
          <w:lang w:eastAsia="ar"/>
        </w:rPr>
        <w:t>عاماً.</w:t>
      </w:r>
    </w:p>
    <w:p w:rsidR="003A494A" w:rsidRPr="00B04577" w:rsidRDefault="003A494A" w:rsidP="00556C96">
      <w:pPr>
        <w:bidi/>
        <w:spacing w:after="120"/>
        <w:rPr>
          <w:rFonts w:ascii="Arial" w:hAnsi="Arial" w:cs="Arial"/>
          <w:sz w:val="18"/>
          <w:szCs w:val="16"/>
        </w:rPr>
      </w:pPr>
      <w:r w:rsidRPr="00B04577">
        <w:rPr>
          <w:rFonts w:ascii="Arial" w:hAnsi="Arial" w:cs="Arial"/>
          <w:sz w:val="18"/>
          <w:vertAlign w:val="superscript"/>
          <w:rtl/>
          <w:lang w:eastAsia="ar"/>
        </w:rPr>
        <w:t>ك</w:t>
      </w:r>
      <w:r w:rsidRPr="00B04577">
        <w:rPr>
          <w:rFonts w:ascii="Arial" w:hAnsi="Arial" w:cs="Arial"/>
          <w:sz w:val="18"/>
          <w:rtl/>
          <w:lang w:eastAsia="ar"/>
        </w:rPr>
        <w:t xml:space="preserve"> </w:t>
      </w:r>
      <w:r w:rsidRPr="00B04577">
        <w:rPr>
          <w:rFonts w:ascii="Arial" w:hAnsi="Arial" w:cs="Arial"/>
          <w:i/>
          <w:iCs/>
          <w:sz w:val="18"/>
          <w:rtl/>
          <w:lang w:eastAsia="ar"/>
        </w:rPr>
        <w:t>الصَّهارِيْج المحمية من التآكل</w:t>
      </w:r>
      <w:r w:rsidRPr="00B04577">
        <w:rPr>
          <w:rFonts w:ascii="Arial" w:hAnsi="Arial" w:cs="Arial"/>
          <w:sz w:val="18"/>
          <w:rtl/>
          <w:lang w:eastAsia="ar"/>
        </w:rPr>
        <w:t xml:space="preserve"> المصنوعة مثلاً مِنْ الفولاذ والبلاستيك الحراري والفولاذ الصامد للحامض والبلاستيك المتصلب حرارياً المُعَزَّز بالألياف الزجاجية له مقاومة تآكل جيدة. الصَّهارِيْج المحمية من التآكل نوعُها معتمدٌ ويجب تفقدها كل </w:t>
      </w:r>
      <w:r w:rsidR="008A52AA" w:rsidRPr="00B04577">
        <w:rPr>
          <w:rFonts w:ascii="Arial" w:hAnsi="Arial" w:cs="Arial"/>
          <w:sz w:val="18"/>
          <w:rtl/>
          <w:lang w:eastAsia="ar"/>
        </w:rPr>
        <w:t xml:space="preserve">12 </w:t>
      </w:r>
      <w:r w:rsidRPr="00B04577">
        <w:rPr>
          <w:rFonts w:ascii="Arial" w:hAnsi="Arial" w:cs="Arial"/>
          <w:sz w:val="18"/>
          <w:rtl/>
          <w:lang w:eastAsia="ar"/>
        </w:rPr>
        <w:t>عاماً.</w:t>
      </w:r>
    </w:p>
    <w:p w:rsidR="003A494A" w:rsidRPr="00B04577" w:rsidRDefault="003A494A" w:rsidP="00556C96">
      <w:pPr>
        <w:bidi/>
        <w:spacing w:after="120"/>
        <w:rPr>
          <w:rFonts w:ascii="Arial" w:hAnsi="Arial" w:cs="Arial"/>
          <w:sz w:val="18"/>
          <w:szCs w:val="16"/>
        </w:rPr>
      </w:pPr>
      <w:r w:rsidRPr="00B04577">
        <w:rPr>
          <w:rFonts w:ascii="Arial" w:hAnsi="Arial" w:cs="Arial"/>
          <w:sz w:val="18"/>
          <w:vertAlign w:val="superscript"/>
          <w:rtl/>
          <w:lang w:eastAsia="ar"/>
        </w:rPr>
        <w:t>و</w:t>
      </w:r>
      <w:r w:rsidRPr="00B04577">
        <w:rPr>
          <w:rFonts w:ascii="Arial" w:hAnsi="Arial" w:cs="Arial"/>
          <w:sz w:val="18"/>
          <w:rtl/>
          <w:lang w:eastAsia="ar"/>
        </w:rPr>
        <w:t xml:space="preserve"> تجنب قدر الإمكان الأنابيب المصبوبة والأنابيب المدفونة بسبب احتمال التآكل والتسرب إذ يصعب اكتشافهما.</w:t>
      </w:r>
    </w:p>
    <w:p w:rsidR="003A494A" w:rsidRPr="00B04577" w:rsidRDefault="003A494A" w:rsidP="00556C96">
      <w:pPr>
        <w:bidi/>
        <w:spacing w:after="120"/>
        <w:rPr>
          <w:rFonts w:ascii="Arial" w:hAnsi="Arial" w:cs="Arial"/>
          <w:sz w:val="18"/>
          <w:szCs w:val="16"/>
        </w:rPr>
      </w:pPr>
      <w:r w:rsidRPr="00B04577">
        <w:rPr>
          <w:rFonts w:ascii="Arial" w:hAnsi="Arial" w:cs="Arial"/>
          <w:sz w:val="18"/>
          <w:vertAlign w:val="superscript"/>
          <w:rtl/>
          <w:lang w:eastAsia="ar"/>
        </w:rPr>
        <w:t>ز</w:t>
      </w:r>
      <w:r w:rsidRPr="00B04577">
        <w:rPr>
          <w:rFonts w:ascii="Arial" w:hAnsi="Arial" w:cs="Arial"/>
          <w:sz w:val="18"/>
          <w:rtl/>
          <w:lang w:eastAsia="ar"/>
        </w:rPr>
        <w:t xml:space="preserve"> الصَّهاريج مزدوجة التجدير لها جدران مزدوجة.</w:t>
      </w:r>
      <w:bookmarkStart w:id="0" w:name="_GoBack"/>
      <w:bookmarkEnd w:id="0"/>
    </w:p>
    <w:sectPr w:rsidR="003A494A" w:rsidRPr="00B04577" w:rsidSect="003F1605">
      <w:headerReference w:type="even" r:id="rId8"/>
      <w:headerReference w:type="default" r:id="rId9"/>
      <w:footerReference w:type="even" r:id="rId10"/>
      <w:footerReference w:type="default" r:id="rId11"/>
      <w:headerReference w:type="first" r:id="rId12"/>
      <w:footerReference w:type="first" r:id="rId13"/>
      <w:pgSz w:w="11906" w:h="16838" w:code="9"/>
      <w:pgMar w:top="1418" w:right="567" w:bottom="1135" w:left="1134" w:header="567"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053" w:rsidRDefault="00350053">
      <w:r>
        <w:separator/>
      </w:r>
    </w:p>
  </w:endnote>
  <w:endnote w:type="continuationSeparator" w:id="0">
    <w:p w:rsidR="00350053" w:rsidRDefault="003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D34" w:rsidRDefault="00533D34">
    <w:pPr>
      <w:pStyle w:val="Sidfot"/>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D34" w:rsidRDefault="00533D34">
    <w:pPr>
      <w:pStyle w:val="Sidfot"/>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725" w:rsidRPr="00B04577" w:rsidRDefault="00955725" w:rsidP="00955725">
    <w:pPr>
      <w:pStyle w:val="Ledtext"/>
      <w:bidi/>
      <w:rPr>
        <w:rFonts w:cs="Arial"/>
        <w:sz w:val="22"/>
        <w:szCs w:val="22"/>
      </w:rPr>
    </w:pPr>
    <w:r w:rsidRPr="00B04577">
      <w:rPr>
        <w:rFonts w:cs="Arial"/>
        <w:sz w:val="22"/>
        <w:szCs w:val="22"/>
        <w:rtl/>
        <w:lang w:eastAsia="ar"/>
      </w:rPr>
      <w:t xml:space="preserve">* </w:t>
    </w:r>
    <w:r w:rsidR="0081716E" w:rsidRPr="00B04577">
      <w:rPr>
        <w:rFonts w:cs="Arial"/>
        <w:sz w:val="22"/>
        <w:szCs w:val="22"/>
        <w:rtl/>
        <w:lang w:eastAsia="ar"/>
      </w:rPr>
      <w:t>عندما تقدم البيانات بواسطة هذه الاستمارة فإنك توافق على معالجة لجنة حماية البيئة والصحة لبياناتك الشخصية معالجة إلكترونية بغرض لتولي شأن الملف. يحق لك استناداً إلى قانون البيانات الشخصية (مجموعة التشريعات السويدية رقم 204 لعام 1998) تلقي معلومات، بناءً على طلب خطي، ولمرة واحدة سنوياً، عن بياناتك الشخصية التي تخضع للمعالجة. إن اكتشفت أي أخطاء فمن حقك طلب تصويبها. الجهة المسئولة عن البيانات الشخصية هي لجنة حماية البيئة والصحة، بلدية أوبسالا، أوبسالا 75375، هاتف: 7270000-018.</w:t>
    </w:r>
  </w:p>
  <w:p w:rsidR="00955725" w:rsidRPr="00B04577" w:rsidRDefault="00955725" w:rsidP="00955725">
    <w:pPr>
      <w:pStyle w:val="LedtextChar"/>
      <w:bidi/>
      <w:rPr>
        <w:rFonts w:cs="Arial"/>
        <w:sz w:val="22"/>
        <w:szCs w:val="22"/>
      </w:rPr>
    </w:pPr>
  </w:p>
  <w:tbl>
    <w:tblPr>
      <w:bidiVisual/>
      <w:tblW w:w="10348"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10348"/>
    </w:tblGrid>
    <w:tr w:rsidR="00955725" w:rsidRPr="00B04577" w:rsidTr="00137342">
      <w:tc>
        <w:tcPr>
          <w:tcW w:w="10348" w:type="dxa"/>
        </w:tcPr>
        <w:p w:rsidR="00955725" w:rsidRPr="00B04577" w:rsidRDefault="00955725" w:rsidP="00137342">
          <w:pPr>
            <w:pStyle w:val="Sidfot"/>
            <w:bidi/>
            <w:jc w:val="center"/>
            <w:rPr>
              <w:rFonts w:ascii="Arial" w:hAnsi="Arial" w:cs="Arial"/>
              <w:szCs w:val="22"/>
            </w:rPr>
          </w:pPr>
          <w:r w:rsidRPr="00B04577">
            <w:rPr>
              <w:rFonts w:ascii="Arial" w:hAnsi="Arial" w:cs="Arial"/>
              <w:szCs w:val="22"/>
              <w:rtl/>
              <w:lang w:eastAsia="ar"/>
            </w:rPr>
            <w:br/>
            <w:t xml:space="preserve">العنوان البريدي: </w:t>
          </w:r>
          <w:r w:rsidRPr="00B04577">
            <w:rPr>
              <w:rFonts w:ascii="Arial" w:hAnsi="Arial" w:cs="Arial"/>
              <w:szCs w:val="22"/>
              <w:lang w:eastAsia="ar" w:bidi="sv-SE"/>
            </w:rPr>
            <w:t>Uppsala kommun, Miljöförvaltningen, 753 75 Uppsala</w:t>
          </w:r>
        </w:p>
        <w:p w:rsidR="00955725" w:rsidRPr="00B04577" w:rsidRDefault="00955725" w:rsidP="00137342">
          <w:pPr>
            <w:pStyle w:val="Sidfot"/>
            <w:bidi/>
            <w:jc w:val="center"/>
            <w:rPr>
              <w:rFonts w:ascii="Arial" w:hAnsi="Arial" w:cs="Arial"/>
              <w:szCs w:val="22"/>
            </w:rPr>
          </w:pPr>
          <w:r w:rsidRPr="00B04577">
            <w:rPr>
              <w:rFonts w:ascii="Arial" w:hAnsi="Arial" w:cs="Arial"/>
              <w:szCs w:val="22"/>
              <w:rtl/>
              <w:lang w:eastAsia="ar"/>
            </w:rPr>
            <w:t>عنوان الزيارة: «</w:t>
          </w:r>
          <w:r w:rsidRPr="00B04577">
            <w:rPr>
              <w:rFonts w:ascii="Arial" w:hAnsi="Arial" w:cs="Arial"/>
              <w:szCs w:val="22"/>
              <w:lang w:eastAsia="ar" w:bidi="sv-SE"/>
            </w:rPr>
            <w:t>Ulls väg 28</w:t>
          </w:r>
          <w:r w:rsidRPr="00B04577">
            <w:rPr>
              <w:rFonts w:ascii="Arial" w:hAnsi="Arial" w:cs="Arial"/>
              <w:szCs w:val="22"/>
              <w:rtl/>
              <w:lang w:eastAsia="ar"/>
            </w:rPr>
            <w:t xml:space="preserve">» • </w:t>
          </w:r>
          <w:r w:rsidR="009A7B94" w:rsidRPr="00B04577">
            <w:rPr>
              <w:rFonts w:ascii="Arial" w:hAnsi="Arial" w:cs="Arial"/>
              <w:szCs w:val="22"/>
              <w:rtl/>
              <w:lang w:eastAsia="ar"/>
            </w:rPr>
            <w:t xml:space="preserve">الهاتف: </w:t>
          </w:r>
          <w:r w:rsidR="009A7B94" w:rsidRPr="00B04577">
            <w:rPr>
              <w:rFonts w:ascii="Arial" w:hAnsi="Arial" w:cs="Arial"/>
              <w:szCs w:val="22"/>
              <w:lang w:eastAsia="ar" w:bidi="sv-SE"/>
            </w:rPr>
            <w:t>7270000</w:t>
          </w:r>
          <w:r w:rsidR="009A7B94" w:rsidRPr="00B04577">
            <w:rPr>
              <w:rFonts w:ascii="Arial" w:hAnsi="Arial" w:cs="Arial"/>
              <w:szCs w:val="22"/>
              <w:rtl/>
              <w:lang w:eastAsia="ar" w:bidi="sv-SE"/>
            </w:rPr>
            <w:t>-</w:t>
          </w:r>
          <w:r w:rsidR="009A7B94" w:rsidRPr="00B04577">
            <w:rPr>
              <w:rFonts w:ascii="Arial" w:hAnsi="Arial" w:cs="Arial"/>
              <w:szCs w:val="22"/>
              <w:lang w:eastAsia="ar" w:bidi="sv-SE"/>
            </w:rPr>
            <w:t>018</w:t>
          </w:r>
          <w:r w:rsidR="009A7B94" w:rsidRPr="00B04577">
            <w:rPr>
              <w:rFonts w:ascii="Arial" w:hAnsi="Arial" w:cs="Arial"/>
              <w:szCs w:val="22"/>
              <w:rtl/>
              <w:lang w:eastAsia="ar"/>
            </w:rPr>
            <w:t xml:space="preserve"> (البدالة)</w:t>
          </w:r>
        </w:p>
        <w:p w:rsidR="00955725" w:rsidRPr="00B04577" w:rsidRDefault="00955725" w:rsidP="00137342">
          <w:pPr>
            <w:pStyle w:val="Sidfot"/>
            <w:bidi/>
            <w:jc w:val="center"/>
            <w:rPr>
              <w:rFonts w:ascii="Arial" w:hAnsi="Arial" w:cs="Arial"/>
              <w:szCs w:val="22"/>
              <w:lang w:val="en-GB"/>
            </w:rPr>
          </w:pPr>
          <w:r w:rsidRPr="00B04577">
            <w:rPr>
              <w:rFonts w:ascii="Arial" w:hAnsi="Arial" w:cs="Arial"/>
              <w:szCs w:val="22"/>
              <w:rtl/>
              <w:lang w:eastAsia="ar"/>
            </w:rPr>
            <w:t xml:space="preserve">البريد الإلكتروني: </w:t>
          </w:r>
          <w:r w:rsidRPr="00B04577">
            <w:rPr>
              <w:rFonts w:ascii="Arial" w:hAnsi="Arial" w:cs="Arial"/>
              <w:szCs w:val="22"/>
              <w:lang w:eastAsia="ar" w:bidi="sv-SE"/>
            </w:rPr>
            <w:t>miljoforvaltningen@uppsala.se</w:t>
          </w:r>
        </w:p>
        <w:p w:rsidR="00955725" w:rsidRPr="00B04577" w:rsidRDefault="00955725" w:rsidP="00137342">
          <w:pPr>
            <w:pStyle w:val="Sidfot"/>
            <w:bidi/>
            <w:jc w:val="center"/>
            <w:rPr>
              <w:rFonts w:ascii="Arial" w:hAnsi="Arial" w:cs="Arial"/>
              <w:szCs w:val="22"/>
              <w:lang w:val="en-GB"/>
            </w:rPr>
          </w:pPr>
          <w:r w:rsidRPr="00B04577">
            <w:rPr>
              <w:rFonts w:ascii="Arial" w:hAnsi="Arial" w:cs="Arial"/>
              <w:szCs w:val="22"/>
              <w:lang w:eastAsia="ar" w:bidi="sv-SE"/>
            </w:rPr>
            <w:t>www.uppsala.se</w:t>
          </w:r>
        </w:p>
      </w:tc>
    </w:tr>
  </w:tbl>
  <w:p w:rsidR="00265BBC" w:rsidRPr="00B04577" w:rsidRDefault="00265BBC" w:rsidP="00265BBC">
    <w:pPr>
      <w:pStyle w:val="Sidfot"/>
      <w:bidi/>
      <w:rPr>
        <w:rFonts w:ascii="Arial" w:hAnsi="Arial" w:cs="Arial"/>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053" w:rsidRDefault="00350053">
      <w:r>
        <w:separator/>
      </w:r>
    </w:p>
  </w:footnote>
  <w:footnote w:type="continuationSeparator" w:id="0">
    <w:p w:rsidR="00350053" w:rsidRDefault="003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D34" w:rsidRDefault="00533D34">
    <w:pPr>
      <w:pStyle w:val="Sidhuvud"/>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725" w:rsidRPr="00950E4D" w:rsidRDefault="00955725" w:rsidP="00955725">
    <w:pPr>
      <w:bidi/>
      <w:jc w:val="right"/>
      <w:rPr>
        <w:rFonts w:ascii="Calibri" w:hAnsi="Calibri" w:cs="Calibri"/>
        <w:sz w:val="20"/>
      </w:rPr>
    </w:pPr>
    <w:r w:rsidRPr="00950E4D">
      <w:rPr>
        <w:rFonts w:ascii="Calibri" w:hAnsi="Calibri" w:cs="Calibri"/>
        <w:sz w:val="20"/>
        <w:rtl/>
        <w:lang w:eastAsia="ar"/>
      </w:rPr>
      <w:fldChar w:fldCharType="begin"/>
    </w:r>
    <w:r w:rsidRPr="00950E4D">
      <w:rPr>
        <w:rFonts w:ascii="Calibri" w:hAnsi="Calibri" w:cs="Calibri"/>
        <w:sz w:val="20"/>
        <w:rtl/>
        <w:lang w:eastAsia="ar"/>
      </w:rPr>
      <w:instrText xml:space="preserve"> PAGE   \* MERGEFORMAT </w:instrText>
    </w:r>
    <w:r w:rsidRPr="00950E4D">
      <w:rPr>
        <w:rFonts w:ascii="Calibri" w:hAnsi="Calibri" w:cs="Calibri"/>
        <w:sz w:val="20"/>
        <w:rtl/>
        <w:lang w:eastAsia="ar"/>
      </w:rPr>
      <w:fldChar w:fldCharType="separate"/>
    </w:r>
    <w:r w:rsidR="00D453F0" w:rsidRPr="00D453F0">
      <w:rPr>
        <w:rFonts w:ascii="Calibri" w:hAnsi="Calibri" w:cs="Calibri"/>
        <w:noProof/>
        <w:sz w:val="24"/>
        <w:rtl/>
        <w:lang w:eastAsia="ar" w:bidi="sv-SE"/>
      </w:rPr>
      <w:t>3</w:t>
    </w:r>
    <w:r w:rsidRPr="00950E4D">
      <w:rPr>
        <w:rFonts w:ascii="Calibri" w:hAnsi="Calibri" w:cs="Calibri"/>
        <w:sz w:val="20"/>
        <w:rtl/>
        <w:lang w:eastAsia="ar"/>
      </w:rPr>
      <w:fldChar w:fldCharType="end"/>
    </w:r>
    <w:r w:rsidRPr="00950E4D">
      <w:rPr>
        <w:rFonts w:ascii="Calibri" w:hAnsi="Calibri" w:cs="Calibri"/>
        <w:sz w:val="20"/>
        <w:rtl/>
        <w:lang w:eastAsia="ar"/>
      </w:rPr>
      <w:t>(</w:t>
    </w:r>
    <w:r w:rsidRPr="00950E4D">
      <w:rPr>
        <w:rStyle w:val="Sidnummer"/>
        <w:rFonts w:ascii="Calibri" w:hAnsi="Calibri" w:cs="Calibri"/>
        <w:rtl/>
        <w:lang w:eastAsia="ar"/>
      </w:rPr>
      <w:fldChar w:fldCharType="begin"/>
    </w:r>
    <w:r w:rsidRPr="00950E4D">
      <w:rPr>
        <w:rStyle w:val="Sidnummer"/>
        <w:rFonts w:ascii="Calibri" w:hAnsi="Calibri" w:cs="Calibri"/>
        <w:rtl/>
        <w:lang w:eastAsia="ar"/>
      </w:rPr>
      <w:instrText xml:space="preserve"> NUMPAGES </w:instrText>
    </w:r>
    <w:r w:rsidRPr="00950E4D">
      <w:rPr>
        <w:rStyle w:val="Sidnummer"/>
        <w:rFonts w:ascii="Calibri" w:hAnsi="Calibri" w:cs="Calibri"/>
        <w:rtl/>
        <w:lang w:eastAsia="ar"/>
      </w:rPr>
      <w:fldChar w:fldCharType="separate"/>
    </w:r>
    <w:r w:rsidR="00D453F0">
      <w:rPr>
        <w:rStyle w:val="Sidnummer"/>
        <w:rFonts w:ascii="Calibri" w:hAnsi="Calibri" w:cs="Calibri"/>
        <w:noProof/>
        <w:rtl/>
        <w:lang w:eastAsia="ar"/>
      </w:rPr>
      <w:t>3</w:t>
    </w:r>
    <w:r w:rsidRPr="00950E4D">
      <w:rPr>
        <w:rStyle w:val="Sidnummer"/>
        <w:rFonts w:ascii="Calibri" w:hAnsi="Calibri" w:cs="Calibri"/>
        <w:rtl/>
        <w:lang w:eastAsia="ar"/>
      </w:rPr>
      <w:fldChar w:fldCharType="end"/>
    </w:r>
    <w:r w:rsidRPr="00950E4D">
      <w:rPr>
        <w:rFonts w:ascii="Calibri" w:hAnsi="Calibri" w:cs="Calibri"/>
        <w:sz w:val="20"/>
        <w:rtl/>
        <w:lang w:eastAsia="a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725" w:rsidRPr="005A574F" w:rsidRDefault="00533D34" w:rsidP="00955725">
    <w:pPr>
      <w:pStyle w:val="Sidhuvud"/>
      <w:bidi/>
      <w:jc w:val="right"/>
      <w:rPr>
        <w:rFonts w:ascii="Calibri" w:hAnsi="Calibri" w:cs="Calibri"/>
      </w:rPr>
    </w:pPr>
    <w:r w:rsidRPr="005A574F">
      <w:rPr>
        <w:rFonts w:ascii="Calibri" w:hAnsi="Calibri" w:cs="Calibri"/>
        <w:color w:val="999999"/>
        <w:sz w:val="14"/>
        <w:rtl/>
        <w:lang w:eastAsia="ar"/>
      </w:rPr>
      <w:t xml:space="preserve">آب/أغسطس </w:t>
    </w:r>
    <w:r w:rsidR="005A574F">
      <w:rPr>
        <w:rFonts w:ascii="Calibri" w:hAnsi="Calibri" w:cs="Calibri" w:hint="cs"/>
        <w:color w:val="999999"/>
        <w:sz w:val="14"/>
        <w:rtl/>
        <w:lang w:eastAsia="ar"/>
      </w:rPr>
      <w:t>2017</w:t>
    </w:r>
  </w:p>
  <w:p w:rsidR="00671AC3" w:rsidRPr="00B04577" w:rsidRDefault="00955725" w:rsidP="00B07C00">
    <w:pPr>
      <w:pStyle w:val="Rubrik1"/>
      <w:bidi/>
    </w:pPr>
    <w:r w:rsidRPr="00B04577">
      <w:rPr>
        <w:noProof/>
        <w:rtl/>
        <w:lang w:eastAsia="ar"/>
      </w:rPr>
      <w:drawing>
        <wp:anchor distT="0" distB="0" distL="114300" distR="114300" simplePos="0" relativeHeight="251659264" behindDoc="0" locked="0" layoutInCell="1" allowOverlap="1" wp14:anchorId="5412CBEE" wp14:editId="70264DB7">
          <wp:simplePos x="0" y="0"/>
          <wp:positionH relativeFrom="column">
            <wp:posOffset>4966335</wp:posOffset>
          </wp:positionH>
          <wp:positionV relativeFrom="paragraph">
            <wp:posOffset>47625</wp:posOffset>
          </wp:positionV>
          <wp:extent cx="1346200" cy="485775"/>
          <wp:effectExtent l="0" t="0" r="6350" b="952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joforvaltningensvv.emf"/>
                  <pic:cNvPicPr/>
                </pic:nvPicPr>
                <pic:blipFill>
                  <a:blip r:embed="rId1">
                    <a:extLst>
                      <a:ext uri="{28A0092B-C50C-407E-A947-70E740481C1C}">
                        <a14:useLocalDpi xmlns:a14="http://schemas.microsoft.com/office/drawing/2010/main" val="0"/>
                      </a:ext>
                    </a:extLst>
                  </a:blip>
                  <a:stretch>
                    <a:fillRect/>
                  </a:stretch>
                </pic:blipFill>
                <pic:spPr>
                  <a:xfrm>
                    <a:off x="0" y="0"/>
                    <a:ext cx="1346200" cy="485775"/>
                  </a:xfrm>
                  <a:prstGeom prst="rect">
                    <a:avLst/>
                  </a:prstGeom>
                </pic:spPr>
              </pic:pic>
            </a:graphicData>
          </a:graphic>
          <wp14:sizeRelH relativeFrom="margin">
            <wp14:pctWidth>0</wp14:pctWidth>
          </wp14:sizeRelH>
          <wp14:sizeRelV relativeFrom="margin">
            <wp14:pctHeight>0</wp14:pctHeight>
          </wp14:sizeRelV>
        </wp:anchor>
      </w:drawing>
    </w:r>
    <w:r w:rsidR="00671AC3" w:rsidRPr="00B04577">
      <w:rPr>
        <w:rtl/>
        <w:lang w:eastAsia="ar"/>
      </w:rPr>
      <w:t>معلومات عن تركيب الصِّهْريج</w:t>
    </w:r>
    <w:r w:rsidR="00671AC3" w:rsidRPr="00B04577">
      <w:rPr>
        <w:rtl/>
        <w:lang w:eastAsia="ar"/>
      </w:rPr>
      <w:br/>
      <w:t xml:space="preserve">لأكثر من </w:t>
    </w:r>
    <w:r w:rsidR="008445BC" w:rsidRPr="00B04577">
      <w:rPr>
        <w:rtl/>
        <w:lang w:eastAsia="ar"/>
      </w:rPr>
      <w:t xml:space="preserve">1 </w:t>
    </w:r>
    <w:r w:rsidR="00671AC3" w:rsidRPr="00B04577">
      <w:rPr>
        <w:rtl/>
        <w:lang w:eastAsia="ar"/>
      </w:rPr>
      <w:t>متر مكعب من السوائل القابلة للاشتعال</w:t>
    </w:r>
  </w:p>
  <w:p w:rsidR="00955725" w:rsidRPr="00B04577" w:rsidRDefault="00671AC3" w:rsidP="002B53BA">
    <w:pPr>
      <w:pStyle w:val="Rubrik1"/>
      <w:bidi/>
    </w:pPr>
    <w:r w:rsidRPr="00B04577">
      <w:rPr>
        <w:rtl/>
        <w:lang w:eastAsia="ar"/>
      </w:rPr>
      <w:t xml:space="preserve">التعامل مع أكثر من </w:t>
    </w:r>
    <w:r w:rsidR="00D15A16" w:rsidRPr="00B04577">
      <w:rPr>
        <w:rtl/>
        <w:lang w:eastAsia="ar"/>
      </w:rPr>
      <w:t xml:space="preserve">250 </w:t>
    </w:r>
    <w:r w:rsidRPr="00B04577">
      <w:rPr>
        <w:rtl/>
        <w:lang w:eastAsia="ar"/>
      </w:rPr>
      <w:t>لتر من</w:t>
    </w:r>
    <w:r w:rsidRPr="00B04577">
      <w:rPr>
        <w:rtl/>
        <w:lang w:eastAsia="ar"/>
      </w:rPr>
      <w:br/>
      <w:t>السوائل القابلة للاشتعال في منطقة الحماية المائية</w:t>
    </w:r>
  </w:p>
  <w:p w:rsidR="00955725" w:rsidRPr="005A574F" w:rsidRDefault="00955725" w:rsidP="00955725">
    <w:pPr>
      <w:bidi/>
      <w:rPr>
        <w:rFonts w:ascii="Calibri" w:hAnsi="Calibri" w:cs="Calibri"/>
        <w:sz w:val="2"/>
        <w:szCs w:val="2"/>
      </w:rPr>
    </w:pPr>
  </w:p>
  <w:p w:rsidR="00EB2D2D" w:rsidRPr="005A574F" w:rsidRDefault="00EB2D2D" w:rsidP="00135B80">
    <w:pPr>
      <w:bidi/>
      <w:rPr>
        <w:rFonts w:ascii="Calibri" w:hAnsi="Calibri" w:cs="Calibr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E62"/>
    <w:multiLevelType w:val="hybridMultilevel"/>
    <w:tmpl w:val="DE2E0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5C484D"/>
    <w:multiLevelType w:val="hybridMultilevel"/>
    <w:tmpl w:val="0D083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3"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A940E2"/>
    <w:multiLevelType w:val="hybridMultilevel"/>
    <w:tmpl w:val="99501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2"/>
  </w:num>
  <w:num w:numId="4">
    <w:abstractNumId w:val="11"/>
  </w:num>
  <w:num w:numId="5">
    <w:abstractNumId w:val="6"/>
  </w:num>
  <w:num w:numId="6">
    <w:abstractNumId w:val="3"/>
  </w:num>
  <w:num w:numId="7">
    <w:abstractNumId w:val="5"/>
  </w:num>
  <w:num w:numId="8">
    <w:abstractNumId w:val="7"/>
  </w:num>
  <w:num w:numId="9">
    <w:abstractNumId w:val="10"/>
  </w:num>
  <w:num w:numId="10">
    <w:abstractNumId w:val="4"/>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cumentProtection w:edit="forms" w:enforcement="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988"/>
    <w:rsid w:val="00006DD2"/>
    <w:rsid w:val="00007F9C"/>
    <w:rsid w:val="000213A4"/>
    <w:rsid w:val="00026253"/>
    <w:rsid w:val="00031E6A"/>
    <w:rsid w:val="00032082"/>
    <w:rsid w:val="00033A9E"/>
    <w:rsid w:val="00033E6C"/>
    <w:rsid w:val="00034A43"/>
    <w:rsid w:val="00035E40"/>
    <w:rsid w:val="0005151F"/>
    <w:rsid w:val="000519F3"/>
    <w:rsid w:val="00051BA7"/>
    <w:rsid w:val="00061D10"/>
    <w:rsid w:val="00064435"/>
    <w:rsid w:val="00065DAA"/>
    <w:rsid w:val="00074104"/>
    <w:rsid w:val="00074433"/>
    <w:rsid w:val="00074D88"/>
    <w:rsid w:val="00074F75"/>
    <w:rsid w:val="00080137"/>
    <w:rsid w:val="00084675"/>
    <w:rsid w:val="0009028E"/>
    <w:rsid w:val="00090949"/>
    <w:rsid w:val="00090E87"/>
    <w:rsid w:val="00094EDB"/>
    <w:rsid w:val="00095C4B"/>
    <w:rsid w:val="000A20CA"/>
    <w:rsid w:val="000B05D4"/>
    <w:rsid w:val="000B17ED"/>
    <w:rsid w:val="000B2A89"/>
    <w:rsid w:val="000B67CF"/>
    <w:rsid w:val="000C22DA"/>
    <w:rsid w:val="000E01A4"/>
    <w:rsid w:val="000E26DE"/>
    <w:rsid w:val="000F6A11"/>
    <w:rsid w:val="0011173C"/>
    <w:rsid w:val="001119BD"/>
    <w:rsid w:val="001125E2"/>
    <w:rsid w:val="00113CBE"/>
    <w:rsid w:val="0011615B"/>
    <w:rsid w:val="0012281B"/>
    <w:rsid w:val="00123646"/>
    <w:rsid w:val="00124C4B"/>
    <w:rsid w:val="00127232"/>
    <w:rsid w:val="00132540"/>
    <w:rsid w:val="00135B80"/>
    <w:rsid w:val="001362ED"/>
    <w:rsid w:val="00136E13"/>
    <w:rsid w:val="00143FB6"/>
    <w:rsid w:val="00144BA1"/>
    <w:rsid w:val="00146050"/>
    <w:rsid w:val="00146775"/>
    <w:rsid w:val="0015004B"/>
    <w:rsid w:val="00152EBD"/>
    <w:rsid w:val="00166A0D"/>
    <w:rsid w:val="001671B0"/>
    <w:rsid w:val="00180BCA"/>
    <w:rsid w:val="00180D9C"/>
    <w:rsid w:val="0018480A"/>
    <w:rsid w:val="00186326"/>
    <w:rsid w:val="00186F86"/>
    <w:rsid w:val="00190BDA"/>
    <w:rsid w:val="001B08F6"/>
    <w:rsid w:val="001B3B60"/>
    <w:rsid w:val="001B4E7E"/>
    <w:rsid w:val="001B70CE"/>
    <w:rsid w:val="001C0DFC"/>
    <w:rsid w:val="001C29D4"/>
    <w:rsid w:val="001D2597"/>
    <w:rsid w:val="001D4111"/>
    <w:rsid w:val="001D69BF"/>
    <w:rsid w:val="001F0954"/>
    <w:rsid w:val="001F4B6B"/>
    <w:rsid w:val="0020022E"/>
    <w:rsid w:val="002046EF"/>
    <w:rsid w:val="002077F5"/>
    <w:rsid w:val="00210C74"/>
    <w:rsid w:val="0021196D"/>
    <w:rsid w:val="00212665"/>
    <w:rsid w:val="0022546F"/>
    <w:rsid w:val="00231094"/>
    <w:rsid w:val="00232470"/>
    <w:rsid w:val="00254FA0"/>
    <w:rsid w:val="00256C86"/>
    <w:rsid w:val="00256D7F"/>
    <w:rsid w:val="002641DA"/>
    <w:rsid w:val="00265BBC"/>
    <w:rsid w:val="00271793"/>
    <w:rsid w:val="00272208"/>
    <w:rsid w:val="00275E00"/>
    <w:rsid w:val="00276B41"/>
    <w:rsid w:val="00280245"/>
    <w:rsid w:val="00282465"/>
    <w:rsid w:val="00282ED0"/>
    <w:rsid w:val="00290D1B"/>
    <w:rsid w:val="00292BCB"/>
    <w:rsid w:val="002A030C"/>
    <w:rsid w:val="002A5DE0"/>
    <w:rsid w:val="002B53BA"/>
    <w:rsid w:val="002C33AA"/>
    <w:rsid w:val="002C68D1"/>
    <w:rsid w:val="002D4107"/>
    <w:rsid w:val="002D4F89"/>
    <w:rsid w:val="002D5A2B"/>
    <w:rsid w:val="002E040F"/>
    <w:rsid w:val="002E2ECB"/>
    <w:rsid w:val="002E66C6"/>
    <w:rsid w:val="002E6FD3"/>
    <w:rsid w:val="002E75E9"/>
    <w:rsid w:val="002F015C"/>
    <w:rsid w:val="002F0FD1"/>
    <w:rsid w:val="002F33AB"/>
    <w:rsid w:val="002F413A"/>
    <w:rsid w:val="002F4D3E"/>
    <w:rsid w:val="00303E77"/>
    <w:rsid w:val="00317355"/>
    <w:rsid w:val="00317A19"/>
    <w:rsid w:val="00326394"/>
    <w:rsid w:val="003277C6"/>
    <w:rsid w:val="00334AB0"/>
    <w:rsid w:val="00335750"/>
    <w:rsid w:val="00342380"/>
    <w:rsid w:val="00344FEB"/>
    <w:rsid w:val="003466D1"/>
    <w:rsid w:val="00350053"/>
    <w:rsid w:val="003505D4"/>
    <w:rsid w:val="0035065E"/>
    <w:rsid w:val="00351D53"/>
    <w:rsid w:val="00356523"/>
    <w:rsid w:val="003601E0"/>
    <w:rsid w:val="00362F08"/>
    <w:rsid w:val="00365520"/>
    <w:rsid w:val="00372C0B"/>
    <w:rsid w:val="0037633D"/>
    <w:rsid w:val="00380763"/>
    <w:rsid w:val="00380A55"/>
    <w:rsid w:val="003856F2"/>
    <w:rsid w:val="0038684E"/>
    <w:rsid w:val="003871FE"/>
    <w:rsid w:val="00387EF1"/>
    <w:rsid w:val="00392101"/>
    <w:rsid w:val="00397FF4"/>
    <w:rsid w:val="003A494A"/>
    <w:rsid w:val="003A74A7"/>
    <w:rsid w:val="003B107E"/>
    <w:rsid w:val="003B13CE"/>
    <w:rsid w:val="003C01EF"/>
    <w:rsid w:val="003C147D"/>
    <w:rsid w:val="003C4F4E"/>
    <w:rsid w:val="003D5641"/>
    <w:rsid w:val="003D691D"/>
    <w:rsid w:val="003D77D6"/>
    <w:rsid w:val="003E581C"/>
    <w:rsid w:val="003E6BCB"/>
    <w:rsid w:val="003F1413"/>
    <w:rsid w:val="003F1605"/>
    <w:rsid w:val="003F2B73"/>
    <w:rsid w:val="003F3503"/>
    <w:rsid w:val="003F78DD"/>
    <w:rsid w:val="00407F21"/>
    <w:rsid w:val="00421C3A"/>
    <w:rsid w:val="0043253C"/>
    <w:rsid w:val="00437478"/>
    <w:rsid w:val="0045055D"/>
    <w:rsid w:val="00450A25"/>
    <w:rsid w:val="00460513"/>
    <w:rsid w:val="004713C1"/>
    <w:rsid w:val="004716BB"/>
    <w:rsid w:val="00474AE0"/>
    <w:rsid w:val="00481BB4"/>
    <w:rsid w:val="004B1C85"/>
    <w:rsid w:val="004B66A0"/>
    <w:rsid w:val="004B79D1"/>
    <w:rsid w:val="004C2478"/>
    <w:rsid w:val="004C71B8"/>
    <w:rsid w:val="004D239B"/>
    <w:rsid w:val="004E14CD"/>
    <w:rsid w:val="004E6AD8"/>
    <w:rsid w:val="004F0F88"/>
    <w:rsid w:val="00505534"/>
    <w:rsid w:val="00510758"/>
    <w:rsid w:val="00517273"/>
    <w:rsid w:val="00523077"/>
    <w:rsid w:val="0052392C"/>
    <w:rsid w:val="00533D34"/>
    <w:rsid w:val="00536403"/>
    <w:rsid w:val="00536C8A"/>
    <w:rsid w:val="00543797"/>
    <w:rsid w:val="00555827"/>
    <w:rsid w:val="005560FD"/>
    <w:rsid w:val="00556C96"/>
    <w:rsid w:val="005633E1"/>
    <w:rsid w:val="00565DC7"/>
    <w:rsid w:val="00575CEC"/>
    <w:rsid w:val="005A2689"/>
    <w:rsid w:val="005A34BC"/>
    <w:rsid w:val="005A4516"/>
    <w:rsid w:val="005A4ADB"/>
    <w:rsid w:val="005A574F"/>
    <w:rsid w:val="005B6F5C"/>
    <w:rsid w:val="005B7261"/>
    <w:rsid w:val="005C0A8C"/>
    <w:rsid w:val="005D269E"/>
    <w:rsid w:val="005D2CAF"/>
    <w:rsid w:val="005E13FD"/>
    <w:rsid w:val="005E6DB7"/>
    <w:rsid w:val="005E7CAF"/>
    <w:rsid w:val="005F1C9A"/>
    <w:rsid w:val="005F2069"/>
    <w:rsid w:val="00622722"/>
    <w:rsid w:val="00626A3D"/>
    <w:rsid w:val="00636246"/>
    <w:rsid w:val="006417FE"/>
    <w:rsid w:val="0064672C"/>
    <w:rsid w:val="0065720E"/>
    <w:rsid w:val="0066082E"/>
    <w:rsid w:val="00667FB4"/>
    <w:rsid w:val="00670FAC"/>
    <w:rsid w:val="00671AC3"/>
    <w:rsid w:val="006739E6"/>
    <w:rsid w:val="00674F02"/>
    <w:rsid w:val="00687EF4"/>
    <w:rsid w:val="0069043E"/>
    <w:rsid w:val="00692BC0"/>
    <w:rsid w:val="00697506"/>
    <w:rsid w:val="00697D1A"/>
    <w:rsid w:val="006A017F"/>
    <w:rsid w:val="006A043F"/>
    <w:rsid w:val="006A7F5F"/>
    <w:rsid w:val="006B2FD7"/>
    <w:rsid w:val="006B31FB"/>
    <w:rsid w:val="006C1325"/>
    <w:rsid w:val="006C4155"/>
    <w:rsid w:val="006D3713"/>
    <w:rsid w:val="006D6654"/>
    <w:rsid w:val="006D6DD2"/>
    <w:rsid w:val="006E019D"/>
    <w:rsid w:val="006F2C26"/>
    <w:rsid w:val="006F3C43"/>
    <w:rsid w:val="006F42D0"/>
    <w:rsid w:val="006F4A9B"/>
    <w:rsid w:val="006F4E6A"/>
    <w:rsid w:val="0071124E"/>
    <w:rsid w:val="00716588"/>
    <w:rsid w:val="007261D4"/>
    <w:rsid w:val="00747484"/>
    <w:rsid w:val="00753B0F"/>
    <w:rsid w:val="00764223"/>
    <w:rsid w:val="00772C30"/>
    <w:rsid w:val="007911F8"/>
    <w:rsid w:val="0079297C"/>
    <w:rsid w:val="00795896"/>
    <w:rsid w:val="007A150B"/>
    <w:rsid w:val="007A1528"/>
    <w:rsid w:val="007A24CD"/>
    <w:rsid w:val="007A2DC0"/>
    <w:rsid w:val="007A3C22"/>
    <w:rsid w:val="007A6159"/>
    <w:rsid w:val="007A6C38"/>
    <w:rsid w:val="007B29B8"/>
    <w:rsid w:val="007C1CFC"/>
    <w:rsid w:val="007C5C71"/>
    <w:rsid w:val="007D3A9A"/>
    <w:rsid w:val="007D7ABD"/>
    <w:rsid w:val="007D7D9A"/>
    <w:rsid w:val="007E3C07"/>
    <w:rsid w:val="007F1B31"/>
    <w:rsid w:val="007F6A34"/>
    <w:rsid w:val="0080519C"/>
    <w:rsid w:val="00810329"/>
    <w:rsid w:val="0081716E"/>
    <w:rsid w:val="00817C78"/>
    <w:rsid w:val="00826BB9"/>
    <w:rsid w:val="00826FF6"/>
    <w:rsid w:val="00830F25"/>
    <w:rsid w:val="008315F2"/>
    <w:rsid w:val="00832499"/>
    <w:rsid w:val="00832A08"/>
    <w:rsid w:val="008445BC"/>
    <w:rsid w:val="00847421"/>
    <w:rsid w:val="008547B2"/>
    <w:rsid w:val="00863DA0"/>
    <w:rsid w:val="00864B48"/>
    <w:rsid w:val="00865E46"/>
    <w:rsid w:val="00871887"/>
    <w:rsid w:val="0087195F"/>
    <w:rsid w:val="00891912"/>
    <w:rsid w:val="00891F8C"/>
    <w:rsid w:val="008920F1"/>
    <w:rsid w:val="0089395B"/>
    <w:rsid w:val="008A0303"/>
    <w:rsid w:val="008A52AA"/>
    <w:rsid w:val="008B0834"/>
    <w:rsid w:val="008B7F3C"/>
    <w:rsid w:val="008C5F34"/>
    <w:rsid w:val="008D6D48"/>
    <w:rsid w:val="008E5B04"/>
    <w:rsid w:val="008F15C5"/>
    <w:rsid w:val="008F3DB6"/>
    <w:rsid w:val="008F4945"/>
    <w:rsid w:val="00900BA0"/>
    <w:rsid w:val="00900BC0"/>
    <w:rsid w:val="00902A25"/>
    <w:rsid w:val="009102E7"/>
    <w:rsid w:val="0091271A"/>
    <w:rsid w:val="00913F1A"/>
    <w:rsid w:val="00915072"/>
    <w:rsid w:val="009155CD"/>
    <w:rsid w:val="00926226"/>
    <w:rsid w:val="00935F32"/>
    <w:rsid w:val="00940B15"/>
    <w:rsid w:val="00942A42"/>
    <w:rsid w:val="00950E4D"/>
    <w:rsid w:val="00955725"/>
    <w:rsid w:val="00957298"/>
    <w:rsid w:val="00974954"/>
    <w:rsid w:val="00976BCE"/>
    <w:rsid w:val="009815E7"/>
    <w:rsid w:val="009823BB"/>
    <w:rsid w:val="00997145"/>
    <w:rsid w:val="009A0339"/>
    <w:rsid w:val="009A096C"/>
    <w:rsid w:val="009A6917"/>
    <w:rsid w:val="009A785B"/>
    <w:rsid w:val="009A7B94"/>
    <w:rsid w:val="009B00B4"/>
    <w:rsid w:val="009B1797"/>
    <w:rsid w:val="009B3129"/>
    <w:rsid w:val="009B3D35"/>
    <w:rsid w:val="009B50D1"/>
    <w:rsid w:val="009C04B5"/>
    <w:rsid w:val="009D43D3"/>
    <w:rsid w:val="009D7402"/>
    <w:rsid w:val="009D7C93"/>
    <w:rsid w:val="009E0372"/>
    <w:rsid w:val="009E16E9"/>
    <w:rsid w:val="009E6046"/>
    <w:rsid w:val="009F019D"/>
    <w:rsid w:val="009F46A7"/>
    <w:rsid w:val="009F5D21"/>
    <w:rsid w:val="00A02ADD"/>
    <w:rsid w:val="00A139B9"/>
    <w:rsid w:val="00A25257"/>
    <w:rsid w:val="00A3354C"/>
    <w:rsid w:val="00A407D2"/>
    <w:rsid w:val="00A44ED0"/>
    <w:rsid w:val="00A52DEA"/>
    <w:rsid w:val="00A5746C"/>
    <w:rsid w:val="00A6114E"/>
    <w:rsid w:val="00A635E3"/>
    <w:rsid w:val="00A67216"/>
    <w:rsid w:val="00A84DCF"/>
    <w:rsid w:val="00A86ACE"/>
    <w:rsid w:val="00A952B3"/>
    <w:rsid w:val="00AB0154"/>
    <w:rsid w:val="00AB1500"/>
    <w:rsid w:val="00AC08F9"/>
    <w:rsid w:val="00AC3386"/>
    <w:rsid w:val="00AC38A3"/>
    <w:rsid w:val="00AD04CE"/>
    <w:rsid w:val="00AD20EB"/>
    <w:rsid w:val="00AE3116"/>
    <w:rsid w:val="00AE6F66"/>
    <w:rsid w:val="00AF3CEB"/>
    <w:rsid w:val="00B04577"/>
    <w:rsid w:val="00B05CC7"/>
    <w:rsid w:val="00B07C00"/>
    <w:rsid w:val="00B16407"/>
    <w:rsid w:val="00B17095"/>
    <w:rsid w:val="00B223BC"/>
    <w:rsid w:val="00B22629"/>
    <w:rsid w:val="00B230B0"/>
    <w:rsid w:val="00B2619E"/>
    <w:rsid w:val="00B33382"/>
    <w:rsid w:val="00B3634C"/>
    <w:rsid w:val="00B51D94"/>
    <w:rsid w:val="00B52BDF"/>
    <w:rsid w:val="00B54670"/>
    <w:rsid w:val="00B54C39"/>
    <w:rsid w:val="00B6436A"/>
    <w:rsid w:val="00B65766"/>
    <w:rsid w:val="00B662B9"/>
    <w:rsid w:val="00B85E27"/>
    <w:rsid w:val="00B86567"/>
    <w:rsid w:val="00B90256"/>
    <w:rsid w:val="00B920EA"/>
    <w:rsid w:val="00BA3278"/>
    <w:rsid w:val="00BB1A54"/>
    <w:rsid w:val="00BC2163"/>
    <w:rsid w:val="00BC3ED2"/>
    <w:rsid w:val="00BC7075"/>
    <w:rsid w:val="00BC7E47"/>
    <w:rsid w:val="00BD201F"/>
    <w:rsid w:val="00BD348C"/>
    <w:rsid w:val="00BD3E02"/>
    <w:rsid w:val="00BE09D6"/>
    <w:rsid w:val="00BE22FD"/>
    <w:rsid w:val="00BF1135"/>
    <w:rsid w:val="00BF3696"/>
    <w:rsid w:val="00C07713"/>
    <w:rsid w:val="00C1795E"/>
    <w:rsid w:val="00C3183C"/>
    <w:rsid w:val="00C31DD4"/>
    <w:rsid w:val="00C34187"/>
    <w:rsid w:val="00C353BA"/>
    <w:rsid w:val="00C36819"/>
    <w:rsid w:val="00C404F3"/>
    <w:rsid w:val="00C478BB"/>
    <w:rsid w:val="00C53460"/>
    <w:rsid w:val="00C56348"/>
    <w:rsid w:val="00C60DEF"/>
    <w:rsid w:val="00C82907"/>
    <w:rsid w:val="00C82A17"/>
    <w:rsid w:val="00C84018"/>
    <w:rsid w:val="00C86064"/>
    <w:rsid w:val="00C863C3"/>
    <w:rsid w:val="00C94CFC"/>
    <w:rsid w:val="00CA6F8C"/>
    <w:rsid w:val="00CA771D"/>
    <w:rsid w:val="00CB2AA9"/>
    <w:rsid w:val="00CB2C47"/>
    <w:rsid w:val="00CC075D"/>
    <w:rsid w:val="00CC3121"/>
    <w:rsid w:val="00CC3283"/>
    <w:rsid w:val="00CD5182"/>
    <w:rsid w:val="00CE0177"/>
    <w:rsid w:val="00CE42F1"/>
    <w:rsid w:val="00D03B53"/>
    <w:rsid w:val="00D04EE0"/>
    <w:rsid w:val="00D05F52"/>
    <w:rsid w:val="00D1308E"/>
    <w:rsid w:val="00D15A16"/>
    <w:rsid w:val="00D24084"/>
    <w:rsid w:val="00D332F5"/>
    <w:rsid w:val="00D433FD"/>
    <w:rsid w:val="00D43F34"/>
    <w:rsid w:val="00D453F0"/>
    <w:rsid w:val="00D61520"/>
    <w:rsid w:val="00D62FDF"/>
    <w:rsid w:val="00D64731"/>
    <w:rsid w:val="00D73CAE"/>
    <w:rsid w:val="00D750C6"/>
    <w:rsid w:val="00D85D9A"/>
    <w:rsid w:val="00D9068B"/>
    <w:rsid w:val="00D92E5F"/>
    <w:rsid w:val="00D92EB9"/>
    <w:rsid w:val="00DA1109"/>
    <w:rsid w:val="00DA4C09"/>
    <w:rsid w:val="00DB0345"/>
    <w:rsid w:val="00DB038B"/>
    <w:rsid w:val="00DB42E1"/>
    <w:rsid w:val="00DB73E0"/>
    <w:rsid w:val="00DC32F0"/>
    <w:rsid w:val="00DC413F"/>
    <w:rsid w:val="00DC485A"/>
    <w:rsid w:val="00DD20B3"/>
    <w:rsid w:val="00DD764D"/>
    <w:rsid w:val="00DD7C29"/>
    <w:rsid w:val="00DF37FC"/>
    <w:rsid w:val="00DF602C"/>
    <w:rsid w:val="00DF6C82"/>
    <w:rsid w:val="00E023B6"/>
    <w:rsid w:val="00E0325F"/>
    <w:rsid w:val="00E1008D"/>
    <w:rsid w:val="00E10988"/>
    <w:rsid w:val="00E12866"/>
    <w:rsid w:val="00E216B9"/>
    <w:rsid w:val="00E21A28"/>
    <w:rsid w:val="00E21F26"/>
    <w:rsid w:val="00E27366"/>
    <w:rsid w:val="00E311BF"/>
    <w:rsid w:val="00E34635"/>
    <w:rsid w:val="00E36226"/>
    <w:rsid w:val="00E42671"/>
    <w:rsid w:val="00E42BAE"/>
    <w:rsid w:val="00E469F4"/>
    <w:rsid w:val="00E6123A"/>
    <w:rsid w:val="00E67D0B"/>
    <w:rsid w:val="00E73D22"/>
    <w:rsid w:val="00E76893"/>
    <w:rsid w:val="00E80A5C"/>
    <w:rsid w:val="00E933BD"/>
    <w:rsid w:val="00E93BEE"/>
    <w:rsid w:val="00E94CAA"/>
    <w:rsid w:val="00E962D5"/>
    <w:rsid w:val="00E96823"/>
    <w:rsid w:val="00EA1FAC"/>
    <w:rsid w:val="00EB0EB0"/>
    <w:rsid w:val="00EB2D2D"/>
    <w:rsid w:val="00EB6944"/>
    <w:rsid w:val="00EC1789"/>
    <w:rsid w:val="00EC6DA8"/>
    <w:rsid w:val="00ED1FD6"/>
    <w:rsid w:val="00ED3E59"/>
    <w:rsid w:val="00ED4FBB"/>
    <w:rsid w:val="00EF1FF8"/>
    <w:rsid w:val="00F14451"/>
    <w:rsid w:val="00F26AFF"/>
    <w:rsid w:val="00F32060"/>
    <w:rsid w:val="00F34A2D"/>
    <w:rsid w:val="00F54FAF"/>
    <w:rsid w:val="00F56B70"/>
    <w:rsid w:val="00F572CC"/>
    <w:rsid w:val="00F57A99"/>
    <w:rsid w:val="00F63AD6"/>
    <w:rsid w:val="00F665A5"/>
    <w:rsid w:val="00F66DE1"/>
    <w:rsid w:val="00F73FE6"/>
    <w:rsid w:val="00F827DF"/>
    <w:rsid w:val="00F85A05"/>
    <w:rsid w:val="00FA09B7"/>
    <w:rsid w:val="00FB0BE3"/>
    <w:rsid w:val="00FC48E4"/>
    <w:rsid w:val="00FE1F17"/>
    <w:rsid w:val="00FE5A6B"/>
    <w:rsid w:val="00FE7A3B"/>
    <w:rsid w:val="00FF443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B01985F-EDD2-4ECB-95F8-F7A36743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ar-S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50C6"/>
    <w:rPr>
      <w:sz w:val="22"/>
      <w:szCs w:val="24"/>
    </w:rPr>
  </w:style>
  <w:style w:type="paragraph" w:styleId="Rubrik1">
    <w:name w:val="heading 1"/>
    <w:basedOn w:val="Normal"/>
    <w:next w:val="Rubrik4"/>
    <w:qFormat/>
    <w:rsid w:val="00A3354C"/>
    <w:pPr>
      <w:keepNext/>
      <w:spacing w:before="160"/>
      <w:jc w:val="right"/>
      <w:outlineLvl w:val="0"/>
    </w:pPr>
    <w:rPr>
      <w:rFonts w:ascii="Arial" w:hAnsi="Arial" w:cs="Arial"/>
      <w:b/>
      <w:bCs/>
      <w:sz w:val="28"/>
      <w:szCs w:val="28"/>
    </w:rPr>
  </w:style>
  <w:style w:type="paragraph" w:styleId="Rubrik2">
    <w:name w:val="heading 2"/>
    <w:basedOn w:val="Normal"/>
    <w:next w:val="Brdtext"/>
    <w:link w:val="Rubrik2Char"/>
    <w:qFormat/>
    <w:rsid w:val="00180BCA"/>
    <w:pPr>
      <w:keepNext/>
      <w:spacing w:before="160" w:after="60"/>
      <w:outlineLvl w:val="1"/>
    </w:pPr>
    <w:rPr>
      <w:rFonts w:ascii="Arial" w:hAnsi="Arial" w:cs="Arial"/>
      <w:b/>
      <w:bCs/>
      <w:iCs/>
      <w:sz w:val="20"/>
      <w:szCs w:val="28"/>
    </w:rPr>
  </w:style>
  <w:style w:type="paragraph" w:styleId="Rubrik3">
    <w:name w:val="heading 3"/>
    <w:basedOn w:val="Normal"/>
    <w:next w:val="Brdtext"/>
    <w:link w:val="Rubrik3Char"/>
    <w:qFormat/>
    <w:rsid w:val="00265BBC"/>
    <w:pPr>
      <w:keepNext/>
      <w:spacing w:before="240" w:after="60"/>
      <w:outlineLvl w:val="2"/>
    </w:pPr>
    <w:rPr>
      <w:rFonts w:ascii="Arial" w:hAnsi="Arial" w:cs="Arial"/>
      <w:bCs/>
      <w:szCs w:val="26"/>
    </w:rPr>
  </w:style>
  <w:style w:type="paragraph" w:styleId="Rubrik4">
    <w:name w:val="heading 4"/>
    <w:basedOn w:val="Normal"/>
    <w:next w:val="Brdtext"/>
    <w:link w:val="Rubrik4Char"/>
    <w:qFormat/>
    <w:rsid w:val="00C56348"/>
    <w:pPr>
      <w:keepNext/>
      <w:jc w:val="right"/>
      <w:outlineLvl w:val="3"/>
    </w:pPr>
    <w:rPr>
      <w:rFonts w:ascii="Arial" w:hAnsi="Arial"/>
      <w:sz w:val="20"/>
      <w:szCs w:val="28"/>
    </w:rPr>
  </w:style>
  <w:style w:type="paragraph" w:styleId="Rubrik5">
    <w:name w:val="heading 5"/>
    <w:basedOn w:val="Normal"/>
    <w:next w:val="Brdtext"/>
    <w:qFormat/>
    <w:rsid w:val="00CA6F8C"/>
    <w:pPr>
      <w:outlineLvl w:val="4"/>
    </w:pPr>
    <w:rPr>
      <w:bCs/>
      <w:iCs/>
      <w:szCs w:val="26"/>
    </w:rPr>
  </w:style>
  <w:style w:type="paragraph" w:styleId="Rubrik6">
    <w:name w:val="heading 6"/>
    <w:basedOn w:val="Rubrik5"/>
    <w:next w:val="Brdtext"/>
    <w:qFormat/>
    <w:rsid w:val="00CA6F8C"/>
    <w:pPr>
      <w:outlineLvl w:val="5"/>
    </w:pPr>
  </w:style>
  <w:style w:type="paragraph" w:styleId="Rubrik7">
    <w:name w:val="heading 7"/>
    <w:basedOn w:val="Rubrik6"/>
    <w:next w:val="Brdtext"/>
    <w:qFormat/>
    <w:rsid w:val="00CA6F8C"/>
    <w:pPr>
      <w:outlineLvl w:val="6"/>
    </w:pPr>
  </w:style>
  <w:style w:type="paragraph" w:styleId="Rubrik8">
    <w:name w:val="heading 8"/>
    <w:basedOn w:val="Rubrik7"/>
    <w:next w:val="Brdtext"/>
    <w:qFormat/>
    <w:rsid w:val="00CA6F8C"/>
    <w:pPr>
      <w:outlineLvl w:val="7"/>
    </w:pPr>
  </w:style>
  <w:style w:type="paragraph" w:styleId="Rubrik9">
    <w:name w:val="heading 9"/>
    <w:basedOn w:val="Rubrik8"/>
    <w:next w:val="Brdtext"/>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D750C6"/>
    <w:pPr>
      <w:spacing w:after="60"/>
    </w:p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link w:val="SidfotChar"/>
    <w:rsid w:val="00900BA0"/>
    <w:rPr>
      <w:noProof/>
    </w:rPr>
  </w:style>
  <w:style w:type="character" w:styleId="Sidnummer">
    <w:name w:val="page number"/>
    <w:rsid w:val="00D750C6"/>
    <w:rPr>
      <w:rFonts w:ascii="Arial" w:hAnsi="Arial"/>
      <w:sz w:val="20"/>
    </w:rPr>
  </w:style>
  <w:style w:type="paragraph" w:customStyle="1" w:styleId="Tabelltext">
    <w:name w:val="Tabelltext"/>
    <w:basedOn w:val="Normal"/>
    <w:link w:val="TabelltextChar"/>
    <w:rsid w:val="00817C78"/>
    <w:pPr>
      <w:spacing w:after="60"/>
    </w:pPr>
    <w:rPr>
      <w:rFonts w:ascii="Arial" w:hAnsi="Arial" w:cs="Arial"/>
      <w:sz w:val="18"/>
    </w:rPr>
  </w:style>
  <w:style w:type="paragraph" w:customStyle="1" w:styleId="Tabelltextfet">
    <w:name w:val="Tabelltext_fet"/>
    <w:basedOn w:val="Tabelltext"/>
    <w:rsid w:val="008A0303"/>
    <w:rPr>
      <w:b/>
      <w:bCs/>
    </w:rPr>
  </w:style>
  <w:style w:type="paragraph" w:customStyle="1" w:styleId="Tabelltextkursiv">
    <w:name w:val="Tabelltext_kursiv"/>
    <w:basedOn w:val="Tabelltextfet"/>
    <w:rsid w:val="008A0303"/>
    <w:rPr>
      <w:b w:val="0"/>
      <w:bCs w:val="0"/>
      <w:i/>
      <w:iCs/>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Klla">
    <w:name w:val="Källa"/>
    <w:basedOn w:val="Normal"/>
    <w:rsid w:val="00E34635"/>
    <w:pPr>
      <w:spacing w:before="40" w:line="270" w:lineRule="atLeast"/>
    </w:pPr>
    <w:rPr>
      <w:rFonts w:ascii="Arial" w:hAnsi="Arial"/>
      <w:sz w:val="16"/>
    </w:rPr>
  </w:style>
  <w:style w:type="paragraph" w:customStyle="1" w:styleId="Referenser">
    <w:name w:val="Referenser"/>
    <w:basedOn w:val="Normal"/>
    <w:rsid w:val="00E34635"/>
    <w:pPr>
      <w:spacing w:after="120" w:line="270" w:lineRule="atLeast"/>
      <w:ind w:left="425" w:hanging="425"/>
    </w:pPr>
    <w:rPr>
      <w:lang w:val="en-US"/>
    </w:rPr>
  </w:style>
  <w:style w:type="character" w:customStyle="1" w:styleId="LedtextCharChar">
    <w:name w:val="Ledtext Char Char"/>
    <w:link w:val="LedtextChar"/>
    <w:rsid w:val="00D750C6"/>
    <w:rPr>
      <w:rFonts w:ascii="Arial" w:hAnsi="Arial"/>
      <w:sz w:val="14"/>
      <w:szCs w:val="24"/>
      <w:lang w:val="sv-SE" w:eastAsia="sv-SE" w:bidi="ar-SA"/>
    </w:rPr>
  </w:style>
  <w:style w:type="paragraph" w:customStyle="1" w:styleId="LedtextChar">
    <w:name w:val="Ledtext Char"/>
    <w:basedOn w:val="Normal"/>
    <w:link w:val="LedtextCharChar"/>
    <w:rsid w:val="00D750C6"/>
    <w:pPr>
      <w:spacing w:before="20" w:after="20"/>
    </w:pPr>
    <w:rPr>
      <w:rFonts w:ascii="Arial" w:hAnsi="Arial"/>
      <w:sz w:val="14"/>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rPr>
      <w:sz w:val="16"/>
    </w:rPr>
  </w:style>
  <w:style w:type="table" w:styleId="Tabellrutnt">
    <w:name w:val="Table Grid"/>
    <w:basedOn w:val="Normaltabell"/>
    <w:semiHidden/>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paragraph" w:styleId="Brdtext2">
    <w:name w:val="Body Text 2"/>
    <w:basedOn w:val="Normal"/>
    <w:rsid w:val="00E10988"/>
    <w:pPr>
      <w:spacing w:after="120" w:line="480" w:lineRule="auto"/>
    </w:pPr>
  </w:style>
  <w:style w:type="character" w:customStyle="1" w:styleId="TabelltextChar">
    <w:name w:val="Tabelltext Char"/>
    <w:link w:val="Tabelltext"/>
    <w:rsid w:val="00A52DEA"/>
    <w:rPr>
      <w:rFonts w:ascii="Arial" w:hAnsi="Arial" w:cs="Arial"/>
      <w:sz w:val="18"/>
      <w:szCs w:val="24"/>
      <w:lang w:val="sv-SE" w:eastAsia="sv-SE" w:bidi="ar-SA"/>
    </w:rPr>
  </w:style>
  <w:style w:type="paragraph" w:styleId="Index6">
    <w:name w:val="index 6"/>
    <w:basedOn w:val="Normal"/>
    <w:next w:val="Normal"/>
    <w:autoRedefine/>
    <w:semiHidden/>
    <w:rsid w:val="008F4945"/>
    <w:pPr>
      <w:ind w:left="1440" w:hanging="240"/>
    </w:pPr>
    <w:rPr>
      <w:sz w:val="24"/>
      <w:szCs w:val="20"/>
    </w:rPr>
  </w:style>
  <w:style w:type="paragraph" w:customStyle="1" w:styleId="Ledtext">
    <w:name w:val="Ledtext"/>
    <w:basedOn w:val="Normal"/>
    <w:rsid w:val="005560FD"/>
    <w:pPr>
      <w:spacing w:before="20" w:after="20"/>
    </w:pPr>
    <w:rPr>
      <w:rFonts w:ascii="Arial" w:hAnsi="Arial"/>
      <w:sz w:val="14"/>
    </w:rPr>
  </w:style>
  <w:style w:type="character" w:customStyle="1" w:styleId="Rubrik4Char">
    <w:name w:val="Rubrik 4 Char"/>
    <w:link w:val="Rubrik4"/>
    <w:rsid w:val="00F63AD6"/>
    <w:rPr>
      <w:rFonts w:ascii="Arial" w:hAnsi="Arial"/>
      <w:szCs w:val="28"/>
      <w:lang w:val="sv-SE" w:eastAsia="sv-SE" w:bidi="ar-SA"/>
    </w:rPr>
  </w:style>
  <w:style w:type="character" w:customStyle="1" w:styleId="BrdtextChar">
    <w:name w:val="Brödtext Char"/>
    <w:link w:val="Brdtext"/>
    <w:rsid w:val="00084675"/>
    <w:rPr>
      <w:sz w:val="22"/>
      <w:szCs w:val="24"/>
      <w:lang w:val="sv-SE" w:eastAsia="sv-SE" w:bidi="ar-SA"/>
    </w:rPr>
  </w:style>
  <w:style w:type="character" w:customStyle="1" w:styleId="SidfotChar">
    <w:name w:val="Sidfot Char"/>
    <w:basedOn w:val="Standardstycketeckensnitt"/>
    <w:link w:val="Sidfot"/>
    <w:rsid w:val="00090E87"/>
    <w:rPr>
      <w:noProof/>
      <w:sz w:val="22"/>
      <w:szCs w:val="24"/>
    </w:rPr>
  </w:style>
  <w:style w:type="paragraph" w:customStyle="1" w:styleId="Tabellrubrik">
    <w:name w:val="Tabellrubrik"/>
    <w:basedOn w:val="Normal"/>
    <w:next w:val="Normal"/>
    <w:qFormat/>
    <w:rsid w:val="00F572CC"/>
    <w:pPr>
      <w:spacing w:before="20" w:after="20"/>
    </w:pPr>
    <w:rPr>
      <w:rFonts w:ascii="Arial" w:hAnsi="Arial"/>
      <w:sz w:val="15"/>
    </w:rPr>
  </w:style>
  <w:style w:type="character" w:customStyle="1" w:styleId="Rubrik3Char">
    <w:name w:val="Rubrik 3 Char"/>
    <w:basedOn w:val="Standardstycketeckensnitt"/>
    <w:link w:val="Rubrik3"/>
    <w:rsid w:val="00265BBC"/>
    <w:rPr>
      <w:rFonts w:ascii="Arial" w:hAnsi="Arial" w:cs="Arial"/>
      <w:bCs/>
      <w:sz w:val="22"/>
      <w:szCs w:val="26"/>
    </w:rPr>
  </w:style>
  <w:style w:type="paragraph" w:styleId="Liststycke">
    <w:name w:val="List Paragraph"/>
    <w:basedOn w:val="Normal"/>
    <w:uiPriority w:val="34"/>
    <w:qFormat/>
    <w:rsid w:val="00EB2D2D"/>
    <w:pPr>
      <w:ind w:left="720"/>
      <w:contextualSpacing/>
    </w:pPr>
  </w:style>
  <w:style w:type="character" w:customStyle="1" w:styleId="Rubrik2Char">
    <w:name w:val="Rubrik 2 Char"/>
    <w:basedOn w:val="Standardstycketeckensnitt"/>
    <w:link w:val="Rubrik2"/>
    <w:rsid w:val="0089395B"/>
    <w:rPr>
      <w:rFonts w:ascii="Arial" w:hAnsi="Arial" w:cs="Arial"/>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Kundcase\KKV%20Office%202007\Under%20utveckling\Gemensamma%20mallar\Grundmall%20Milj&#246;kontoret%20blankette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6962-F225-43D4-A12D-67F43B23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 Miljökontoret blanketter.dot</Template>
  <TotalTime>11</TotalTime>
  <Pages>3</Pages>
  <Words>547</Words>
  <Characters>2902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Ansökan gäller</vt:lpstr>
    </vt:vector>
  </TitlesOfParts>
  <Company>Uppsala kommun</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gäller</dc:title>
  <dc:creator>mkasi</dc:creator>
  <dc:description>2010-11-11</dc:description>
  <cp:lastModifiedBy>Bader</cp:lastModifiedBy>
  <cp:revision>31</cp:revision>
  <cp:lastPrinted>2018-01-10T12:24:00Z</cp:lastPrinted>
  <dcterms:created xsi:type="dcterms:W3CDTF">2017-08-17T08:40:00Z</dcterms:created>
  <dcterms:modified xsi:type="dcterms:W3CDTF">2018-01-10T12:24:00Z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Handikappomsorg@Handikappomsorg</vt:lpwstr>
  </property>
  <property fmtid="{D5CDD505-2E9C-101B-9397-08002B2CF9AE}" pid="9" name="cdpProfile">
    <vt:lpwstr>fgdfgdfg</vt:lpwstr>
  </property>
</Properties>
</file>