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7614" w14:textId="11C9D978" w:rsidR="00562458" w:rsidRPr="00A715C0" w:rsidRDefault="00562458" w:rsidP="00562458">
      <w:pPr>
        <w:spacing w:line="240" w:lineRule="auto"/>
        <w:rPr>
          <w:rFonts w:ascii="Source Sans Pro" w:hAnsi="Source Sans Pro"/>
          <w:b/>
          <w:bCs/>
          <w:color w:val="000000" w:themeColor="text1"/>
          <w:sz w:val="22"/>
          <w:szCs w:val="22"/>
        </w:rPr>
      </w:pPr>
      <w:r w:rsidRPr="00562458">
        <w:rPr>
          <w:rFonts w:ascii="Source Sans Pro" w:hAnsi="Source Sans Pro"/>
          <w:b/>
          <w:bCs/>
          <w:color w:val="000000" w:themeColor="text1"/>
          <w:sz w:val="22"/>
          <w:szCs w:val="22"/>
        </w:rPr>
        <w:t>Stipendium för kulturarbetare</w:t>
      </w:r>
      <w:r w:rsidRPr="00A715C0">
        <w:rPr>
          <w:rFonts w:ascii="Source Sans Pro" w:hAnsi="Source Sans Pro"/>
          <w:b/>
          <w:bCs/>
          <w:color w:val="000000" w:themeColor="text1"/>
          <w:sz w:val="22"/>
          <w:szCs w:val="22"/>
        </w:rPr>
        <w:t xml:space="preserve"> 2026</w:t>
      </w:r>
    </w:p>
    <w:p w14:paraId="654FEA2F" w14:textId="19CA9D75" w:rsidR="00562458" w:rsidRDefault="00562458" w:rsidP="00562458">
      <w:pPr>
        <w:spacing w:line="240" w:lineRule="auto"/>
        <w:rPr>
          <w:rFonts w:ascii="Source Sans Pro" w:hAnsi="Source Sans Pro"/>
          <w:b/>
          <w:bCs/>
          <w:color w:val="000000" w:themeColor="text1"/>
          <w:sz w:val="22"/>
          <w:szCs w:val="22"/>
        </w:rPr>
      </w:pPr>
      <w:r w:rsidRPr="00A715C0">
        <w:rPr>
          <w:rFonts w:ascii="Source Sans Pro" w:hAnsi="Source Sans Pro"/>
          <w:b/>
          <w:bCs/>
          <w:color w:val="000000" w:themeColor="text1"/>
          <w:sz w:val="22"/>
          <w:szCs w:val="22"/>
        </w:rPr>
        <w:t>Beslutade på Kulturnämndens 29 april 2026</w:t>
      </w:r>
    </w:p>
    <w:p w14:paraId="63FCEE1E" w14:textId="77777777" w:rsidR="00A715C0" w:rsidRDefault="00A715C0" w:rsidP="00562458">
      <w:pPr>
        <w:spacing w:line="240" w:lineRule="auto"/>
        <w:rPr>
          <w:rFonts w:ascii="Source Sans Pro" w:hAnsi="Source Sans Pro"/>
          <w:b/>
          <w:bCs/>
          <w:color w:val="000000" w:themeColor="text1"/>
          <w:sz w:val="22"/>
          <w:szCs w:val="22"/>
        </w:rPr>
      </w:pPr>
    </w:p>
    <w:p w14:paraId="56930F23" w14:textId="4F77F912" w:rsidR="00A715C0" w:rsidRPr="00A715C0" w:rsidRDefault="00A715C0" w:rsidP="00562458">
      <w:pPr>
        <w:spacing w:line="240" w:lineRule="auto"/>
        <w:rPr>
          <w:rFonts w:ascii="Source Sans Pro" w:hAnsi="Source Sans Pro"/>
          <w:b/>
          <w:bCs/>
          <w:color w:val="000000" w:themeColor="text1"/>
          <w:sz w:val="40"/>
          <w:szCs w:val="40"/>
        </w:rPr>
      </w:pPr>
      <w:r w:rsidRPr="00A715C0">
        <w:rPr>
          <w:rFonts w:ascii="Source Sans Pro" w:hAnsi="Source Sans Pro"/>
          <w:b/>
          <w:bCs/>
          <w:color w:val="000000" w:themeColor="text1"/>
          <w:sz w:val="40"/>
          <w:szCs w:val="40"/>
        </w:rPr>
        <w:t>520 000 kronor till årets Kulturarbetare</w:t>
      </w:r>
    </w:p>
    <w:p w14:paraId="5218BAFF" w14:textId="77777777" w:rsidR="00562458" w:rsidRPr="00562458" w:rsidRDefault="00562458" w:rsidP="00562458">
      <w:pPr>
        <w:spacing w:line="240" w:lineRule="auto"/>
        <w:rPr>
          <w:rFonts w:ascii="Source Sans Pro" w:hAnsi="Source Sans Pro"/>
          <w:b/>
          <w:bCs/>
          <w:color w:val="000000" w:themeColor="text1"/>
          <w:sz w:val="22"/>
          <w:szCs w:val="22"/>
        </w:rPr>
      </w:pPr>
    </w:p>
    <w:p w14:paraId="7FF88A1D" w14:textId="76EA0590" w:rsidR="00083827" w:rsidRPr="00A715C0" w:rsidRDefault="000014D0" w:rsidP="00083827">
      <w:pPr>
        <w:spacing w:line="240" w:lineRule="auto"/>
        <w:rPr>
          <w:rFonts w:ascii="Source Sans Pro" w:hAnsi="Source Sans Pro" w:cs="Arial"/>
          <w:b/>
          <w:bCs/>
          <w:color w:val="000000" w:themeColor="text1"/>
          <w:sz w:val="28"/>
          <w:szCs w:val="28"/>
        </w:rPr>
      </w:pPr>
      <w:r w:rsidRPr="00A715C0">
        <w:rPr>
          <w:rFonts w:ascii="Source Sans Pro" w:hAnsi="Source Sans Pro" w:cs="Arial"/>
          <w:b/>
          <w:bCs/>
          <w:color w:val="000000" w:themeColor="text1"/>
          <w:sz w:val="28"/>
          <w:szCs w:val="28"/>
        </w:rPr>
        <w:t>Arbetsstipendium</w:t>
      </w:r>
      <w:r w:rsidR="00562458" w:rsidRPr="00A715C0">
        <w:rPr>
          <w:rFonts w:ascii="Source Sans Pro" w:hAnsi="Source Sans Pro" w:cs="Arial"/>
          <w:b/>
          <w:bCs/>
          <w:color w:val="000000" w:themeColor="text1"/>
          <w:sz w:val="28"/>
          <w:szCs w:val="28"/>
        </w:rPr>
        <w:t xml:space="preserve"> - 100 000 kronor</w:t>
      </w:r>
    </w:p>
    <w:p w14:paraId="7CD78620" w14:textId="132E7F88" w:rsidR="00083827" w:rsidRPr="00A715C0" w:rsidRDefault="00083827" w:rsidP="00083827">
      <w:pPr>
        <w:spacing w:line="240" w:lineRule="auto"/>
        <w:rPr>
          <w:rFonts w:ascii="Source Sans Pro" w:hAnsi="Source Sans Pro" w:cs="Arial"/>
          <w:b/>
          <w:bCs/>
          <w:color w:val="000000" w:themeColor="text1"/>
          <w:sz w:val="22"/>
          <w:szCs w:val="22"/>
        </w:rPr>
      </w:pPr>
      <w:r w:rsidRPr="00A715C0">
        <w:rPr>
          <w:rFonts w:ascii="Source Sans Pro" w:hAnsi="Source Sans Pro" w:cs="Arial"/>
          <w:b/>
          <w:bCs/>
          <w:color w:val="000000" w:themeColor="text1"/>
          <w:sz w:val="22"/>
          <w:szCs w:val="22"/>
        </w:rPr>
        <w:t xml:space="preserve">Siiri </w:t>
      </w:r>
      <w:proofErr w:type="spellStart"/>
      <w:r w:rsidRPr="00A715C0">
        <w:rPr>
          <w:rFonts w:ascii="Source Sans Pro" w:hAnsi="Source Sans Pro" w:cs="Arial"/>
          <w:b/>
          <w:bCs/>
          <w:color w:val="000000" w:themeColor="text1"/>
          <w:sz w:val="22"/>
          <w:szCs w:val="22"/>
        </w:rPr>
        <w:t>Jüris</w:t>
      </w:r>
      <w:proofErr w:type="spellEnd"/>
      <w:r w:rsidR="00562458" w:rsidRPr="00A715C0">
        <w:rPr>
          <w:rFonts w:ascii="Source Sans Pro" w:hAnsi="Source Sans Pro" w:cs="Arial"/>
          <w:b/>
          <w:bCs/>
          <w:color w:val="000000" w:themeColor="text1"/>
          <w:sz w:val="22"/>
          <w:szCs w:val="22"/>
        </w:rPr>
        <w:t>, konst</w:t>
      </w:r>
    </w:p>
    <w:p w14:paraId="274B1EA9" w14:textId="7EB5AEA6" w:rsidR="00543D1E" w:rsidRDefault="00543D1E" w:rsidP="00083827">
      <w:pPr>
        <w:spacing w:line="240" w:lineRule="auto"/>
        <w:rPr>
          <w:rFonts w:ascii="Source Sans Pro" w:hAnsi="Source Sans Pro" w:cs="Arial"/>
          <w:color w:val="000000" w:themeColor="text1"/>
          <w:sz w:val="22"/>
          <w:szCs w:val="22"/>
        </w:rPr>
      </w:pPr>
      <w:r w:rsidRPr="00A715C0">
        <w:rPr>
          <w:rFonts w:ascii="Source Sans Pro" w:hAnsi="Source Sans Pro" w:cs="Arial"/>
          <w:color w:val="000000" w:themeColor="text1"/>
          <w:sz w:val="22"/>
          <w:szCs w:val="22"/>
        </w:rPr>
        <w:t xml:space="preserve">Siiri </w:t>
      </w:r>
      <w:proofErr w:type="spellStart"/>
      <w:r w:rsidRPr="00A715C0">
        <w:rPr>
          <w:rFonts w:ascii="Source Sans Pro" w:hAnsi="Source Sans Pro" w:cs="Arial"/>
          <w:color w:val="000000" w:themeColor="text1"/>
          <w:sz w:val="22"/>
          <w:szCs w:val="22"/>
        </w:rPr>
        <w:t>Jûris</w:t>
      </w:r>
      <w:proofErr w:type="spellEnd"/>
      <w:r w:rsidRPr="00A715C0">
        <w:rPr>
          <w:rFonts w:ascii="Source Sans Pro" w:hAnsi="Source Sans Pro" w:cs="Arial"/>
          <w:color w:val="000000" w:themeColor="text1"/>
          <w:sz w:val="22"/>
          <w:szCs w:val="22"/>
        </w:rPr>
        <w:t xml:space="preserve"> konstnärliga praktik är först och främst måleriskt, men sträcker sig även in i digitala och postdigitala processer, liksom i skulptur och installation. Genom att kombinera måleri, grafiska element och digitala verktyg utvecklar hon ett nyanserat hybridspråk som undersöker emotionell kommunikation, samexistens, tillhörighet och omsorg. I sitt arbete använder hon arkivmaterial i dialog med poetiska och filosofiska texter. Dessa flätas samman med personliga minnen och fiktiva narrativ. Hennes källor översätts till färgmättade, kroppsliga landskap där olika motsatspar möts och samverkar i själva arbetsprocessen. Genom sin tvärdisciplinära metod och sitt reflekterande förhållningssätt bidrar hon med ett konstnärskap som både är samtidsförankrat och konceptuellt fördjupat.</w:t>
      </w:r>
    </w:p>
    <w:p w14:paraId="5AEF963A" w14:textId="77777777" w:rsidR="006851CE" w:rsidRPr="00A715C0" w:rsidRDefault="006851CE" w:rsidP="00083827">
      <w:pPr>
        <w:spacing w:line="240" w:lineRule="auto"/>
        <w:rPr>
          <w:rFonts w:ascii="Source Sans Pro" w:hAnsi="Source Sans Pro" w:cs="Arial"/>
          <w:color w:val="000000" w:themeColor="text1"/>
          <w:sz w:val="22"/>
          <w:szCs w:val="22"/>
        </w:rPr>
      </w:pPr>
    </w:p>
    <w:p w14:paraId="01956FB8" w14:textId="4085B1C0" w:rsidR="000014D0" w:rsidRPr="00A715C0" w:rsidRDefault="00083827" w:rsidP="00083827">
      <w:pPr>
        <w:spacing w:line="240" w:lineRule="auto"/>
        <w:rPr>
          <w:rFonts w:ascii="Source Sans Pro" w:hAnsi="Source Sans Pro" w:cs="Arial"/>
          <w:color w:val="000000" w:themeColor="text1"/>
          <w:sz w:val="22"/>
          <w:szCs w:val="22"/>
        </w:rPr>
      </w:pPr>
      <w:r w:rsidRPr="00A715C0">
        <w:rPr>
          <w:rFonts w:ascii="Source Sans Pro" w:hAnsi="Source Sans Pro" w:cs="Arial"/>
          <w:b/>
          <w:bCs/>
          <w:color w:val="000000" w:themeColor="text1"/>
          <w:sz w:val="22"/>
          <w:szCs w:val="22"/>
        </w:rPr>
        <w:t xml:space="preserve">Catarina </w:t>
      </w:r>
      <w:proofErr w:type="spellStart"/>
      <w:r w:rsidRPr="00A715C0">
        <w:rPr>
          <w:rFonts w:ascii="Source Sans Pro" w:hAnsi="Source Sans Pro" w:cs="Arial"/>
          <w:b/>
          <w:bCs/>
          <w:color w:val="000000" w:themeColor="text1"/>
          <w:sz w:val="22"/>
          <w:szCs w:val="22"/>
        </w:rPr>
        <w:t>Zarazua</w:t>
      </w:r>
      <w:proofErr w:type="spellEnd"/>
      <w:r w:rsidRPr="00A715C0">
        <w:rPr>
          <w:rFonts w:ascii="Source Sans Pro" w:hAnsi="Source Sans Pro" w:cs="Arial"/>
          <w:b/>
          <w:bCs/>
          <w:color w:val="000000" w:themeColor="text1"/>
          <w:sz w:val="22"/>
          <w:szCs w:val="22"/>
        </w:rPr>
        <w:t xml:space="preserve"> </w:t>
      </w:r>
      <w:proofErr w:type="spellStart"/>
      <w:r w:rsidRPr="00A715C0">
        <w:rPr>
          <w:rFonts w:ascii="Source Sans Pro" w:hAnsi="Source Sans Pro" w:cs="Arial"/>
          <w:b/>
          <w:bCs/>
          <w:color w:val="000000" w:themeColor="text1"/>
          <w:sz w:val="22"/>
          <w:szCs w:val="22"/>
        </w:rPr>
        <w:t>Mujo</w:t>
      </w:r>
      <w:proofErr w:type="spellEnd"/>
      <w:r w:rsidR="00562458" w:rsidRPr="00A715C0">
        <w:rPr>
          <w:rFonts w:ascii="Source Sans Pro" w:hAnsi="Source Sans Pro" w:cs="Arial"/>
          <w:b/>
          <w:bCs/>
          <w:color w:val="000000" w:themeColor="text1"/>
          <w:sz w:val="22"/>
          <w:szCs w:val="22"/>
        </w:rPr>
        <w:t>, dans</w:t>
      </w:r>
      <w:r w:rsidRPr="00A715C0">
        <w:rPr>
          <w:rFonts w:ascii="Source Sans Pro" w:hAnsi="Source Sans Pro" w:cs="Arial"/>
          <w:color w:val="000000" w:themeColor="text1"/>
          <w:sz w:val="22"/>
          <w:szCs w:val="22"/>
        </w:rPr>
        <w:br/>
      </w:r>
      <w:r w:rsidR="00BD5AFF" w:rsidRPr="00A715C0">
        <w:rPr>
          <w:rFonts w:ascii="Source Sans Pro" w:hAnsi="Source Sans Pro" w:cs="Arial"/>
          <w:color w:val="000000" w:themeColor="text1"/>
          <w:sz w:val="22"/>
          <w:szCs w:val="22"/>
        </w:rPr>
        <w:t xml:space="preserve">Catarina är en tongivande dansare, koreograf och pedagog inom Uppsalas dansliv som vill bidra till ett mer hållbart och inkluderande fält och hennes insatser kommer ett helt </w:t>
      </w:r>
      <w:proofErr w:type="spellStart"/>
      <w:r w:rsidR="00BD5AFF" w:rsidRPr="00A715C0">
        <w:rPr>
          <w:rFonts w:ascii="Source Sans Pro" w:hAnsi="Source Sans Pro" w:cs="Arial"/>
          <w:color w:val="000000" w:themeColor="text1"/>
          <w:sz w:val="22"/>
          <w:szCs w:val="22"/>
        </w:rPr>
        <w:t>community</w:t>
      </w:r>
      <w:proofErr w:type="spellEnd"/>
      <w:r w:rsidR="00BD5AFF" w:rsidRPr="00A715C0">
        <w:rPr>
          <w:rFonts w:ascii="Source Sans Pro" w:hAnsi="Source Sans Pro" w:cs="Arial"/>
          <w:color w:val="000000" w:themeColor="text1"/>
          <w:sz w:val="22"/>
          <w:szCs w:val="22"/>
        </w:rPr>
        <w:t xml:space="preserve"> till del. Ett sådant är Uppsala Loves Hiphop där hon lyfter den lokala </w:t>
      </w:r>
      <w:proofErr w:type="spellStart"/>
      <w:r w:rsidR="00BD5AFF" w:rsidRPr="00A715C0">
        <w:rPr>
          <w:rFonts w:ascii="Source Sans Pro" w:hAnsi="Source Sans Pro" w:cs="Arial"/>
          <w:color w:val="000000" w:themeColor="text1"/>
          <w:sz w:val="22"/>
          <w:szCs w:val="22"/>
        </w:rPr>
        <w:t>streetdance</w:t>
      </w:r>
      <w:proofErr w:type="spellEnd"/>
      <w:r w:rsidR="00BD5AFF" w:rsidRPr="00A715C0">
        <w:rPr>
          <w:rFonts w:ascii="Source Sans Pro" w:hAnsi="Source Sans Pro" w:cs="Arial"/>
          <w:color w:val="000000" w:themeColor="text1"/>
          <w:sz w:val="22"/>
          <w:szCs w:val="22"/>
        </w:rPr>
        <w:t xml:space="preserve">-kulturen genom öppna arrangemang som </w:t>
      </w:r>
      <w:proofErr w:type="spellStart"/>
      <w:r w:rsidR="00BD5AFF" w:rsidRPr="00A715C0">
        <w:rPr>
          <w:rFonts w:ascii="Source Sans Pro" w:hAnsi="Source Sans Pro" w:cs="Arial"/>
          <w:color w:val="000000" w:themeColor="text1"/>
          <w:sz w:val="22"/>
          <w:szCs w:val="22"/>
        </w:rPr>
        <w:t>battles</w:t>
      </w:r>
      <w:proofErr w:type="spellEnd"/>
      <w:r w:rsidR="00BD5AFF" w:rsidRPr="00A715C0">
        <w:rPr>
          <w:rFonts w:ascii="Source Sans Pro" w:hAnsi="Source Sans Pro" w:cs="Arial"/>
          <w:color w:val="000000" w:themeColor="text1"/>
          <w:sz w:val="22"/>
          <w:szCs w:val="22"/>
        </w:rPr>
        <w:t xml:space="preserve">, workshops och festivalen Jam &amp; Juice, där hiphop-dansare i alla åldrar och förkunskaper från Uppsala, Sverige och världen samlas. </w:t>
      </w:r>
      <w:r w:rsidR="00BD5AFF" w:rsidRPr="00A715C0">
        <w:rPr>
          <w:rFonts w:ascii="Source Sans Pro" w:hAnsi="Source Sans Pro" w:cs="Arial"/>
          <w:color w:val="000000" w:themeColor="text1"/>
          <w:sz w:val="22"/>
          <w:szCs w:val="22"/>
        </w:rPr>
        <w:br/>
      </w:r>
      <w:r w:rsidR="00BD5AFF" w:rsidRPr="00A715C0">
        <w:rPr>
          <w:rFonts w:ascii="Source Sans Pro" w:hAnsi="Source Sans Pro" w:cs="Arial"/>
          <w:color w:val="000000" w:themeColor="text1"/>
          <w:sz w:val="22"/>
          <w:szCs w:val="22"/>
        </w:rPr>
        <w:br/>
        <w:t>Catarina medverkar återkommande som dansare i aktuella koreografers verk, både inom hiphop och samtida dans. Hennes konstnärliga arbete skapar ett utrymme där olika influenser kan mötas och samexistera. Hon utgår ofta från rörelse och kroppsligt berättande, där musik, rytm och närvaro blir verktyg för att utforska identitet, glädje och tillhörighet.</w:t>
      </w:r>
    </w:p>
    <w:p w14:paraId="5340A92A" w14:textId="77777777" w:rsidR="000014D0" w:rsidRPr="00A715C0" w:rsidRDefault="000014D0" w:rsidP="00083827">
      <w:pPr>
        <w:spacing w:line="240" w:lineRule="auto"/>
        <w:rPr>
          <w:rFonts w:ascii="Source Sans Pro" w:hAnsi="Source Sans Pro" w:cs="Arial"/>
          <w:b/>
          <w:bCs/>
          <w:color w:val="000000" w:themeColor="text1"/>
          <w:sz w:val="28"/>
          <w:szCs w:val="28"/>
        </w:rPr>
      </w:pPr>
    </w:p>
    <w:p w14:paraId="64F98203" w14:textId="258A3543" w:rsidR="00562458" w:rsidRPr="00562458" w:rsidRDefault="00562458" w:rsidP="00562458">
      <w:pPr>
        <w:spacing w:line="240" w:lineRule="auto"/>
        <w:rPr>
          <w:rFonts w:ascii="Source Sans Pro" w:hAnsi="Source Sans Pro" w:cs="Arial"/>
          <w:b/>
          <w:bCs/>
          <w:color w:val="000000" w:themeColor="text1"/>
          <w:sz w:val="28"/>
          <w:szCs w:val="28"/>
        </w:rPr>
      </w:pPr>
      <w:r w:rsidRPr="00562458">
        <w:rPr>
          <w:rFonts w:ascii="Source Sans Pro" w:hAnsi="Source Sans Pro" w:cs="Arial"/>
          <w:b/>
          <w:bCs/>
          <w:color w:val="000000" w:themeColor="text1"/>
          <w:sz w:val="28"/>
          <w:szCs w:val="28"/>
        </w:rPr>
        <w:t>Stipendium för fortbildning, resor, material och andra för det konstnärliga utövandet angelägna behov</w:t>
      </w:r>
      <w:r w:rsidRPr="00A715C0">
        <w:rPr>
          <w:rFonts w:ascii="Source Sans Pro" w:hAnsi="Source Sans Pro" w:cs="Arial"/>
          <w:b/>
          <w:bCs/>
          <w:color w:val="000000" w:themeColor="text1"/>
          <w:sz w:val="28"/>
          <w:szCs w:val="28"/>
        </w:rPr>
        <w:t xml:space="preserve"> -</w:t>
      </w:r>
      <w:r w:rsidRPr="00562458">
        <w:rPr>
          <w:rFonts w:ascii="Source Sans Pro" w:hAnsi="Source Sans Pro" w:cs="Arial"/>
          <w:b/>
          <w:bCs/>
          <w:color w:val="000000" w:themeColor="text1"/>
          <w:sz w:val="28"/>
          <w:szCs w:val="28"/>
        </w:rPr>
        <w:t xml:space="preserve"> 40 000 kronor</w:t>
      </w:r>
    </w:p>
    <w:p w14:paraId="710BCE12" w14:textId="77AB934E" w:rsidR="00083827" w:rsidRPr="00A715C0" w:rsidRDefault="00083827" w:rsidP="00083827">
      <w:pPr>
        <w:spacing w:line="240" w:lineRule="auto"/>
        <w:rPr>
          <w:rFonts w:ascii="Source Sans Pro" w:hAnsi="Source Sans Pro" w:cs="Arial"/>
          <w:color w:val="000000" w:themeColor="text1"/>
          <w:sz w:val="22"/>
          <w:szCs w:val="22"/>
        </w:rPr>
      </w:pPr>
      <w:r w:rsidRPr="00A715C0">
        <w:rPr>
          <w:rFonts w:ascii="Source Sans Pro" w:hAnsi="Source Sans Pro" w:cs="Arial"/>
          <w:b/>
          <w:bCs/>
          <w:color w:val="000000" w:themeColor="text1"/>
          <w:sz w:val="22"/>
          <w:szCs w:val="22"/>
        </w:rPr>
        <w:t xml:space="preserve">Amanda </w:t>
      </w:r>
      <w:proofErr w:type="spellStart"/>
      <w:r w:rsidRPr="00A715C0">
        <w:rPr>
          <w:rFonts w:ascii="Source Sans Pro" w:hAnsi="Source Sans Pro" w:cs="Arial"/>
          <w:b/>
          <w:bCs/>
          <w:color w:val="000000" w:themeColor="text1"/>
          <w:sz w:val="22"/>
          <w:szCs w:val="22"/>
        </w:rPr>
        <w:t>Selinder</w:t>
      </w:r>
      <w:proofErr w:type="spellEnd"/>
      <w:r w:rsidR="00A715C0" w:rsidRPr="00A715C0">
        <w:rPr>
          <w:rFonts w:ascii="Source Sans Pro" w:hAnsi="Source Sans Pro" w:cs="Arial"/>
          <w:b/>
          <w:bCs/>
          <w:color w:val="000000" w:themeColor="text1"/>
          <w:sz w:val="22"/>
          <w:szCs w:val="22"/>
        </w:rPr>
        <w:t xml:space="preserve">, </w:t>
      </w:r>
      <w:r w:rsidRPr="00A715C0">
        <w:rPr>
          <w:rFonts w:ascii="Source Sans Pro" w:hAnsi="Source Sans Pro" w:cs="Arial"/>
          <w:b/>
          <w:bCs/>
          <w:color w:val="000000" w:themeColor="text1"/>
          <w:sz w:val="22"/>
          <w:szCs w:val="22"/>
        </w:rPr>
        <w:t>konst</w:t>
      </w:r>
      <w:r w:rsidRPr="00A715C0">
        <w:rPr>
          <w:rFonts w:ascii="Source Sans Pro" w:hAnsi="Source Sans Pro" w:cs="Arial"/>
          <w:color w:val="000000" w:themeColor="text1"/>
          <w:sz w:val="22"/>
          <w:szCs w:val="22"/>
        </w:rPr>
        <w:t xml:space="preserve"> </w:t>
      </w:r>
    </w:p>
    <w:p w14:paraId="1AB0982E" w14:textId="6A7A10A8" w:rsidR="00BD5AFF" w:rsidRPr="00A715C0" w:rsidRDefault="00BD5AFF" w:rsidP="00BD5AFF">
      <w:pPr>
        <w:spacing w:line="240" w:lineRule="auto"/>
        <w:rPr>
          <w:rFonts w:ascii="Source Sans Pro" w:hAnsi="Source Sans Pro" w:cs="Arial"/>
          <w:color w:val="000000" w:themeColor="text1"/>
          <w:sz w:val="22"/>
          <w:szCs w:val="22"/>
        </w:rPr>
      </w:pPr>
      <w:r w:rsidRPr="00A715C0">
        <w:rPr>
          <w:rFonts w:ascii="Source Sans Pro" w:hAnsi="Source Sans Pro" w:cs="Arial"/>
          <w:color w:val="000000" w:themeColor="text1"/>
          <w:sz w:val="22"/>
          <w:szCs w:val="22"/>
        </w:rPr>
        <w:t xml:space="preserve">Amanda </w:t>
      </w:r>
      <w:proofErr w:type="spellStart"/>
      <w:r w:rsidRPr="00A715C0">
        <w:rPr>
          <w:rFonts w:ascii="Source Sans Pro" w:hAnsi="Source Sans Pro" w:cs="Arial"/>
          <w:color w:val="000000" w:themeColor="text1"/>
          <w:sz w:val="22"/>
          <w:szCs w:val="22"/>
        </w:rPr>
        <w:t>Selinder</w:t>
      </w:r>
      <w:proofErr w:type="spellEnd"/>
      <w:r w:rsidRPr="00A715C0">
        <w:rPr>
          <w:rFonts w:ascii="Source Sans Pro" w:hAnsi="Source Sans Pro" w:cs="Arial"/>
          <w:color w:val="000000" w:themeColor="text1"/>
          <w:sz w:val="22"/>
          <w:szCs w:val="22"/>
        </w:rPr>
        <w:t xml:space="preserve"> konstnärliga praktik utgår från ett utforskande av levande organismer och cellulära processer. Genom att kombinera traditionella biologiska laboratoriemetoder med digitala plattformar, ljusprojektioner, video, textil och trä, skapar hon verk som synliggör komplexa rytmer och lager av berättelser i relation till den mänskliga kroppen. Ett centralt inslag i hennes pågående arbete är utvecklingen av en egen metod för att färga textil. Genom att samla in sporer och odla dem i petriskålar använder hon svamparnas tillväxt och interaktioner för att generera unika, organiska mönster. Textilierna placeras tillsammans med odlingarna och färgas successivt in i nyanser av grönt, gult och rött, där färgskiftningarna speglar svamparnas livscykler, ålder och miljö. </w:t>
      </w:r>
      <w:r w:rsidRPr="00A715C0">
        <w:rPr>
          <w:rFonts w:ascii="Source Sans Pro" w:hAnsi="Source Sans Pro" w:cs="Arial"/>
          <w:color w:val="000000" w:themeColor="text1"/>
          <w:sz w:val="22"/>
          <w:szCs w:val="22"/>
        </w:rPr>
        <w:lastRenderedPageBreak/>
        <w:t>Resultatet blir visuella avtryck av biologiska processer över tid, där materialet bär spår av levande system.</w:t>
      </w:r>
    </w:p>
    <w:p w14:paraId="23AA09C0" w14:textId="67DDE46E" w:rsidR="00BD5AFF" w:rsidRDefault="00BD5AFF" w:rsidP="00BD5AFF">
      <w:pPr>
        <w:spacing w:line="240" w:lineRule="auto"/>
        <w:rPr>
          <w:rFonts w:ascii="Source Sans Pro" w:hAnsi="Source Sans Pro" w:cs="Arial"/>
          <w:color w:val="000000" w:themeColor="text1"/>
          <w:sz w:val="22"/>
          <w:szCs w:val="22"/>
        </w:rPr>
      </w:pPr>
      <w:r w:rsidRPr="00A715C0">
        <w:rPr>
          <w:rFonts w:ascii="Source Sans Pro" w:hAnsi="Source Sans Pro" w:cs="Arial"/>
          <w:color w:val="000000" w:themeColor="text1"/>
          <w:sz w:val="22"/>
          <w:szCs w:val="22"/>
        </w:rPr>
        <w:t xml:space="preserve">Nu hon vill expandera den här metoden till att omfatta </w:t>
      </w:r>
      <w:proofErr w:type="spellStart"/>
      <w:r w:rsidRPr="00A715C0">
        <w:rPr>
          <w:rFonts w:ascii="Source Sans Pro" w:hAnsi="Source Sans Pro" w:cs="Arial"/>
          <w:color w:val="000000" w:themeColor="text1"/>
          <w:sz w:val="22"/>
          <w:szCs w:val="22"/>
        </w:rPr>
        <w:t>träfanér</w:t>
      </w:r>
      <w:proofErr w:type="spellEnd"/>
      <w:r w:rsidRPr="00A715C0">
        <w:rPr>
          <w:rFonts w:ascii="Source Sans Pro" w:hAnsi="Source Sans Pro" w:cs="Arial"/>
          <w:color w:val="000000" w:themeColor="text1"/>
          <w:sz w:val="22"/>
          <w:szCs w:val="22"/>
        </w:rPr>
        <w:t>, och därigenom integrera trä som ett nytt material i sin praktik. Hennes arbete representerar ett innovativt möte mellan konst, biologi och materialforskning, med stor potential att bidra till samtida diskussioner kring natur, kropp och hållbara processer.</w:t>
      </w:r>
    </w:p>
    <w:p w14:paraId="655F3FF9" w14:textId="77777777" w:rsidR="006851CE" w:rsidRPr="00A715C0" w:rsidRDefault="006851CE" w:rsidP="00BD5AFF">
      <w:pPr>
        <w:spacing w:line="240" w:lineRule="auto"/>
        <w:rPr>
          <w:rFonts w:ascii="Source Sans Pro" w:hAnsi="Source Sans Pro" w:cs="Arial"/>
          <w:color w:val="000000" w:themeColor="text1"/>
          <w:sz w:val="22"/>
          <w:szCs w:val="22"/>
        </w:rPr>
      </w:pPr>
    </w:p>
    <w:p w14:paraId="3B43F371" w14:textId="2ABDFF85" w:rsidR="00083827" w:rsidRPr="00A715C0" w:rsidRDefault="00083827" w:rsidP="00083827">
      <w:pPr>
        <w:spacing w:line="240" w:lineRule="auto"/>
        <w:rPr>
          <w:rFonts w:ascii="Source Sans Pro" w:hAnsi="Source Sans Pro" w:cs="Arial"/>
          <w:b/>
          <w:bCs/>
          <w:color w:val="000000" w:themeColor="text1"/>
          <w:sz w:val="22"/>
          <w:szCs w:val="22"/>
        </w:rPr>
      </w:pPr>
      <w:r w:rsidRPr="00A715C0">
        <w:rPr>
          <w:rFonts w:ascii="Source Sans Pro" w:hAnsi="Source Sans Pro" w:cs="Arial"/>
          <w:b/>
          <w:bCs/>
          <w:color w:val="000000" w:themeColor="text1"/>
          <w:sz w:val="22"/>
          <w:szCs w:val="22"/>
        </w:rPr>
        <w:t>Anders Rönnlund</w:t>
      </w:r>
      <w:r w:rsidR="00A715C0" w:rsidRPr="00A715C0">
        <w:rPr>
          <w:rFonts w:ascii="Source Sans Pro" w:hAnsi="Source Sans Pro" w:cs="Arial"/>
          <w:b/>
          <w:bCs/>
          <w:color w:val="000000" w:themeColor="text1"/>
          <w:sz w:val="22"/>
          <w:szCs w:val="22"/>
        </w:rPr>
        <w:t xml:space="preserve">, </w:t>
      </w:r>
      <w:r w:rsidRPr="00A715C0">
        <w:rPr>
          <w:rFonts w:ascii="Source Sans Pro" w:hAnsi="Source Sans Pro" w:cs="Arial"/>
          <w:b/>
          <w:bCs/>
          <w:color w:val="000000" w:themeColor="text1"/>
          <w:sz w:val="22"/>
          <w:szCs w:val="22"/>
        </w:rPr>
        <w:t>konst</w:t>
      </w:r>
    </w:p>
    <w:p w14:paraId="4629DEA0" w14:textId="74763036" w:rsidR="00BD5AFF" w:rsidRPr="00A715C0" w:rsidRDefault="00BD5AFF" w:rsidP="00BD5AFF">
      <w:pPr>
        <w:spacing w:line="240" w:lineRule="auto"/>
        <w:rPr>
          <w:rFonts w:ascii="Source Sans Pro" w:hAnsi="Source Sans Pro" w:cs="Arial"/>
          <w:color w:val="000000" w:themeColor="text1"/>
          <w:sz w:val="22"/>
          <w:szCs w:val="22"/>
        </w:rPr>
      </w:pPr>
      <w:r w:rsidRPr="00A715C0">
        <w:rPr>
          <w:rFonts w:ascii="Source Sans Pro" w:hAnsi="Source Sans Pro" w:cs="Arial"/>
          <w:color w:val="000000" w:themeColor="text1"/>
          <w:sz w:val="22"/>
          <w:szCs w:val="22"/>
        </w:rPr>
        <w:t xml:space="preserve">Det här är ett konstnärskap som kännetecknas av en utforskande och experimentell praktik där Rönnlund utvecklar besynnerliga, ofta egenkonstruerade maskiner. Här förenas material som video och videoinstallationer med byggmaterial, vatten, rörelse, ljud och mekaniska lösningar. </w:t>
      </w:r>
      <w:r w:rsidRPr="00A715C0">
        <w:rPr>
          <w:rFonts w:ascii="Source Sans Pro" w:hAnsi="Source Sans Pro" w:cs="Arial"/>
          <w:color w:val="000000" w:themeColor="text1"/>
          <w:sz w:val="22"/>
          <w:szCs w:val="22"/>
        </w:rPr>
        <w:br/>
        <w:t>Hans arbeten rör sig i gränslandet mellan bildkonst och ljudkonst. Den teknik han använder är i regel egenutvecklad, mekaniskt avskalad och transparent i sin uppbyggnad, där slump och oförutsägbarhet ofta spelar en central roll i verken.</w:t>
      </w:r>
    </w:p>
    <w:p w14:paraId="147E606B" w14:textId="1AFA0606" w:rsidR="00BD5AFF" w:rsidRDefault="00BD5AFF" w:rsidP="00083827">
      <w:pPr>
        <w:spacing w:line="240" w:lineRule="auto"/>
        <w:rPr>
          <w:rFonts w:ascii="Source Sans Pro" w:hAnsi="Source Sans Pro" w:cs="Arial"/>
          <w:color w:val="000000" w:themeColor="text1"/>
          <w:sz w:val="22"/>
          <w:szCs w:val="22"/>
        </w:rPr>
      </w:pPr>
      <w:r w:rsidRPr="00A715C0">
        <w:rPr>
          <w:rFonts w:ascii="Source Sans Pro" w:hAnsi="Source Sans Pro" w:cs="Arial"/>
          <w:color w:val="000000" w:themeColor="text1"/>
          <w:sz w:val="22"/>
          <w:szCs w:val="22"/>
        </w:rPr>
        <w:t>I augusti 2026 öppnar hans separatutställning i de tre stora salarna på Konstakademien i Stockholm. Parallellt arbetar han med en retrospektiv bok som spänner över perioden 1991–2026. Ett stipendium skulle bidra till att synliggöra ett betydelsefullt konstnärskap som man även ser återspeglingar av hos en yngre generation skulptörer.</w:t>
      </w:r>
    </w:p>
    <w:p w14:paraId="374C12DF" w14:textId="77777777" w:rsidR="00A715C0" w:rsidRPr="00A715C0" w:rsidRDefault="00A715C0" w:rsidP="00083827">
      <w:pPr>
        <w:spacing w:line="240" w:lineRule="auto"/>
        <w:rPr>
          <w:rFonts w:ascii="Source Sans Pro" w:hAnsi="Source Sans Pro" w:cs="Arial"/>
          <w:color w:val="000000" w:themeColor="text1"/>
          <w:sz w:val="22"/>
          <w:szCs w:val="22"/>
        </w:rPr>
      </w:pPr>
    </w:p>
    <w:p w14:paraId="1BCE522F" w14:textId="236FC63D" w:rsidR="00083827" w:rsidRPr="00A715C0" w:rsidRDefault="00083827" w:rsidP="00083827">
      <w:pPr>
        <w:spacing w:line="240" w:lineRule="auto"/>
        <w:rPr>
          <w:rFonts w:ascii="Source Sans Pro" w:hAnsi="Source Sans Pro" w:cs="Arial"/>
          <w:color w:val="000000" w:themeColor="text1"/>
          <w:sz w:val="22"/>
          <w:szCs w:val="22"/>
        </w:rPr>
      </w:pPr>
      <w:r w:rsidRPr="00A715C0">
        <w:rPr>
          <w:rFonts w:ascii="Source Sans Pro" w:hAnsi="Source Sans Pro" w:cs="Arial"/>
          <w:b/>
          <w:bCs/>
          <w:color w:val="000000" w:themeColor="text1"/>
          <w:sz w:val="22"/>
          <w:szCs w:val="22"/>
        </w:rPr>
        <w:t>Anton Ånell</w:t>
      </w:r>
      <w:r w:rsidR="00A715C0" w:rsidRPr="00A715C0">
        <w:rPr>
          <w:rFonts w:ascii="Source Sans Pro" w:hAnsi="Source Sans Pro" w:cs="Arial"/>
          <w:b/>
          <w:bCs/>
          <w:color w:val="000000" w:themeColor="text1"/>
          <w:sz w:val="22"/>
          <w:szCs w:val="22"/>
        </w:rPr>
        <w:t xml:space="preserve">, </w:t>
      </w:r>
      <w:r w:rsidRPr="00A715C0">
        <w:rPr>
          <w:rFonts w:ascii="Source Sans Pro" w:hAnsi="Source Sans Pro" w:cs="Arial"/>
          <w:b/>
          <w:bCs/>
          <w:color w:val="000000" w:themeColor="text1"/>
          <w:sz w:val="22"/>
          <w:szCs w:val="22"/>
        </w:rPr>
        <w:t>musik</w:t>
      </w:r>
      <w:r w:rsidRPr="00A715C0">
        <w:rPr>
          <w:rFonts w:ascii="Source Sans Pro" w:hAnsi="Source Sans Pro" w:cs="Arial"/>
          <w:b/>
          <w:bCs/>
          <w:color w:val="000000" w:themeColor="text1"/>
          <w:sz w:val="22"/>
          <w:szCs w:val="22"/>
        </w:rPr>
        <w:br/>
      </w:r>
      <w:r w:rsidRPr="00A715C0">
        <w:rPr>
          <w:rFonts w:ascii="Source Sans Pro" w:hAnsi="Source Sans Pro" w:cs="Arial"/>
          <w:color w:val="000000" w:themeColor="text1"/>
          <w:sz w:val="22"/>
          <w:szCs w:val="22"/>
        </w:rPr>
        <w:t>Anton Ånell visar på ett driftigt konstnärskap med stor potential till att utvecklas till en betydande kulturpersonlighet i Uppsala och i övriga landet. en mycket driftig, produktiv och hårt arbetande ung människa med en hög kvalitetsnivå med det arbete han tar sig an.</w:t>
      </w:r>
    </w:p>
    <w:p w14:paraId="57E237DA" w14:textId="77777777" w:rsidR="00A715C0" w:rsidRDefault="00A715C0" w:rsidP="00083827">
      <w:pPr>
        <w:spacing w:line="240" w:lineRule="auto"/>
        <w:rPr>
          <w:rFonts w:ascii="Source Sans Pro" w:hAnsi="Source Sans Pro" w:cs="Arial"/>
          <w:b/>
          <w:bCs/>
          <w:color w:val="000000" w:themeColor="text1"/>
          <w:sz w:val="22"/>
          <w:szCs w:val="22"/>
        </w:rPr>
      </w:pPr>
    </w:p>
    <w:p w14:paraId="3957495D" w14:textId="7C7CB96B" w:rsidR="00083827" w:rsidRPr="00A715C0" w:rsidRDefault="00083827" w:rsidP="00083827">
      <w:pPr>
        <w:spacing w:line="240" w:lineRule="auto"/>
        <w:rPr>
          <w:rFonts w:ascii="Source Sans Pro" w:hAnsi="Source Sans Pro" w:cs="Arial"/>
          <w:color w:val="000000" w:themeColor="text1"/>
          <w:sz w:val="22"/>
          <w:szCs w:val="22"/>
        </w:rPr>
      </w:pPr>
      <w:r w:rsidRPr="00A715C0">
        <w:rPr>
          <w:rFonts w:ascii="Source Sans Pro" w:hAnsi="Source Sans Pro" w:cs="Arial"/>
          <w:b/>
          <w:bCs/>
          <w:color w:val="000000" w:themeColor="text1"/>
          <w:sz w:val="22"/>
          <w:szCs w:val="22"/>
        </w:rPr>
        <w:t>Björn Bäckström</w:t>
      </w:r>
      <w:r w:rsidR="00A715C0" w:rsidRPr="00A715C0">
        <w:rPr>
          <w:rFonts w:ascii="Source Sans Pro" w:hAnsi="Source Sans Pro" w:cs="Arial"/>
          <w:b/>
          <w:bCs/>
          <w:color w:val="000000" w:themeColor="text1"/>
          <w:sz w:val="22"/>
          <w:szCs w:val="22"/>
        </w:rPr>
        <w:t xml:space="preserve">, </w:t>
      </w:r>
      <w:r w:rsidRPr="00A715C0">
        <w:rPr>
          <w:rFonts w:ascii="Source Sans Pro" w:hAnsi="Source Sans Pro" w:cs="Arial"/>
          <w:b/>
          <w:bCs/>
          <w:color w:val="000000" w:themeColor="text1"/>
          <w:sz w:val="22"/>
          <w:szCs w:val="22"/>
        </w:rPr>
        <w:t>musik</w:t>
      </w:r>
      <w:r w:rsidR="00A715C0" w:rsidRPr="00A715C0">
        <w:rPr>
          <w:rFonts w:ascii="Source Sans Pro" w:hAnsi="Source Sans Pro" w:cs="Arial"/>
          <w:color w:val="000000" w:themeColor="text1"/>
          <w:sz w:val="22"/>
          <w:szCs w:val="22"/>
        </w:rPr>
        <w:br/>
      </w:r>
      <w:r w:rsidRPr="00A715C0">
        <w:rPr>
          <w:rFonts w:ascii="Source Sans Pro" w:hAnsi="Source Sans Pro" w:cs="Arial"/>
          <w:color w:val="000000" w:themeColor="text1"/>
          <w:sz w:val="22"/>
          <w:szCs w:val="22"/>
        </w:rPr>
        <w:t>Björn Bäckström är en av våra finaste saxofonister. Väl förankrad i olika stilar inom jazzen vill han utveckla sitt komponerade och specifika projekt. Han undervisar också på Kulturskolan i Uppsala och är en stark förebild för jazzintresserade elever.</w:t>
      </w:r>
    </w:p>
    <w:p w14:paraId="4CA3FBDE" w14:textId="77777777" w:rsidR="00A715C0" w:rsidRDefault="00A715C0" w:rsidP="00083827">
      <w:pPr>
        <w:spacing w:line="240" w:lineRule="auto"/>
        <w:rPr>
          <w:rFonts w:ascii="Source Sans Pro" w:hAnsi="Source Sans Pro" w:cs="Arial"/>
          <w:b/>
          <w:bCs/>
          <w:color w:val="000000" w:themeColor="text1"/>
          <w:sz w:val="22"/>
          <w:szCs w:val="22"/>
        </w:rPr>
      </w:pPr>
    </w:p>
    <w:p w14:paraId="4023AA9F" w14:textId="1C859B50" w:rsidR="00BD5AFF" w:rsidRPr="00A715C0" w:rsidRDefault="00083827" w:rsidP="00083827">
      <w:pPr>
        <w:spacing w:line="240" w:lineRule="auto"/>
        <w:rPr>
          <w:rFonts w:ascii="Source Sans Pro" w:hAnsi="Source Sans Pro" w:cs="Arial"/>
          <w:color w:val="000000" w:themeColor="text1"/>
          <w:sz w:val="22"/>
          <w:szCs w:val="22"/>
        </w:rPr>
      </w:pPr>
      <w:r w:rsidRPr="00A715C0">
        <w:rPr>
          <w:rFonts w:ascii="Source Sans Pro" w:hAnsi="Source Sans Pro" w:cs="Arial"/>
          <w:b/>
          <w:bCs/>
          <w:color w:val="000000" w:themeColor="text1"/>
          <w:sz w:val="22"/>
          <w:szCs w:val="22"/>
        </w:rPr>
        <w:t xml:space="preserve">Kajsa </w:t>
      </w:r>
      <w:proofErr w:type="spellStart"/>
      <w:r w:rsidRPr="00A715C0">
        <w:rPr>
          <w:rFonts w:ascii="Source Sans Pro" w:hAnsi="Source Sans Pro" w:cs="Arial"/>
          <w:b/>
          <w:bCs/>
          <w:color w:val="000000" w:themeColor="text1"/>
          <w:sz w:val="22"/>
          <w:szCs w:val="22"/>
        </w:rPr>
        <w:t>Wadhia</w:t>
      </w:r>
      <w:proofErr w:type="spellEnd"/>
      <w:r w:rsidR="00A715C0" w:rsidRPr="00A715C0">
        <w:rPr>
          <w:rFonts w:ascii="Source Sans Pro" w:hAnsi="Source Sans Pro" w:cs="Arial"/>
          <w:b/>
          <w:bCs/>
          <w:color w:val="000000" w:themeColor="text1"/>
          <w:sz w:val="22"/>
          <w:szCs w:val="22"/>
        </w:rPr>
        <w:t>, dans</w:t>
      </w:r>
      <w:r w:rsidRPr="00A715C0">
        <w:rPr>
          <w:rFonts w:ascii="Source Sans Pro" w:hAnsi="Source Sans Pro" w:cs="Arial"/>
          <w:color w:val="000000" w:themeColor="text1"/>
          <w:sz w:val="22"/>
          <w:szCs w:val="22"/>
        </w:rPr>
        <w:t xml:space="preserve"> </w:t>
      </w:r>
      <w:r w:rsidRPr="00A715C0">
        <w:rPr>
          <w:rFonts w:ascii="Source Sans Pro" w:hAnsi="Source Sans Pro" w:cs="Arial"/>
          <w:color w:val="000000" w:themeColor="text1"/>
          <w:sz w:val="22"/>
          <w:szCs w:val="22"/>
        </w:rPr>
        <w:br/>
      </w:r>
      <w:r w:rsidR="00BD5AFF" w:rsidRPr="00A715C0">
        <w:rPr>
          <w:rFonts w:ascii="Source Sans Pro" w:hAnsi="Source Sans Pro" w:cs="Arial"/>
          <w:color w:val="000000" w:themeColor="text1"/>
          <w:sz w:val="22"/>
          <w:szCs w:val="22"/>
        </w:rPr>
        <w:t xml:space="preserve">Kajsa </w:t>
      </w:r>
      <w:proofErr w:type="spellStart"/>
      <w:r w:rsidR="00BD5AFF" w:rsidRPr="00A715C0">
        <w:rPr>
          <w:rFonts w:ascii="Source Sans Pro" w:hAnsi="Source Sans Pro" w:cs="Arial"/>
          <w:color w:val="000000" w:themeColor="text1"/>
          <w:sz w:val="22"/>
          <w:szCs w:val="22"/>
        </w:rPr>
        <w:t>Wadhia</w:t>
      </w:r>
      <w:proofErr w:type="spellEnd"/>
      <w:r w:rsidR="00BD5AFF" w:rsidRPr="00A715C0">
        <w:rPr>
          <w:rFonts w:ascii="Source Sans Pro" w:hAnsi="Source Sans Pro" w:cs="Arial"/>
          <w:color w:val="000000" w:themeColor="text1"/>
          <w:sz w:val="22"/>
          <w:szCs w:val="22"/>
        </w:rPr>
        <w:t xml:space="preserve"> är en koreograf och </w:t>
      </w:r>
      <w:proofErr w:type="spellStart"/>
      <w:r w:rsidR="00BD5AFF" w:rsidRPr="00A715C0">
        <w:rPr>
          <w:rFonts w:ascii="Source Sans Pro" w:hAnsi="Source Sans Pro" w:cs="Arial"/>
          <w:color w:val="000000" w:themeColor="text1"/>
          <w:sz w:val="22"/>
          <w:szCs w:val="22"/>
        </w:rPr>
        <w:t>performancekonstnär</w:t>
      </w:r>
      <w:proofErr w:type="spellEnd"/>
      <w:r w:rsidR="00BD5AFF" w:rsidRPr="00A715C0">
        <w:rPr>
          <w:rFonts w:ascii="Source Sans Pro" w:hAnsi="Source Sans Pro" w:cs="Arial"/>
          <w:color w:val="000000" w:themeColor="text1"/>
          <w:sz w:val="22"/>
          <w:szCs w:val="22"/>
        </w:rPr>
        <w:t xml:space="preserve"> som berikar Uppsalas dans- och konstfält. Utmärkande för Kajsas konstnärskap är hennes sätt att uppfinna, värna om, och bygga vidare på långsiktiga relationer, kritiskt utforskande och nya format. </w:t>
      </w:r>
      <w:r w:rsidR="00BD5AFF" w:rsidRPr="00A715C0">
        <w:rPr>
          <w:rFonts w:ascii="Source Sans Pro" w:hAnsi="Source Sans Pro" w:cs="Arial"/>
          <w:color w:val="000000" w:themeColor="text1"/>
          <w:sz w:val="22"/>
          <w:szCs w:val="22"/>
        </w:rPr>
        <w:br/>
        <w:t xml:space="preserve">Hennes arbete överbryggar konstformer och länkar samman institutioner med det fria fältet. </w:t>
      </w:r>
      <w:r w:rsidR="00BD5AFF" w:rsidRPr="00A715C0">
        <w:rPr>
          <w:rFonts w:ascii="Source Sans Pro" w:hAnsi="Source Sans Pro" w:cs="Arial"/>
          <w:color w:val="000000" w:themeColor="text1"/>
          <w:sz w:val="22"/>
          <w:szCs w:val="22"/>
        </w:rPr>
        <w:br/>
      </w:r>
      <w:r w:rsidR="00BD5AFF" w:rsidRPr="00A715C0">
        <w:rPr>
          <w:rFonts w:ascii="Source Sans Pro" w:hAnsi="Source Sans Pro" w:cs="Arial"/>
          <w:color w:val="000000" w:themeColor="text1"/>
          <w:sz w:val="22"/>
          <w:szCs w:val="22"/>
        </w:rPr>
        <w:br/>
        <w:t xml:space="preserve">Kajsas konstnärliga praktik tar avstamp i spekulativ feminism och fokuserar på kollektiva arbetsprocesser. </w:t>
      </w:r>
      <w:r w:rsidR="00C46674" w:rsidRPr="00A715C0">
        <w:rPr>
          <w:rFonts w:ascii="Source Sans Pro" w:hAnsi="Source Sans Pro" w:cs="Arial"/>
          <w:color w:val="000000" w:themeColor="text1"/>
          <w:sz w:val="22"/>
          <w:szCs w:val="22"/>
        </w:rPr>
        <w:t>Hon vill</w:t>
      </w:r>
      <w:r w:rsidR="00BD5AFF" w:rsidRPr="00A715C0">
        <w:rPr>
          <w:rFonts w:ascii="Source Sans Pro" w:hAnsi="Source Sans Pro" w:cs="Arial"/>
          <w:color w:val="000000" w:themeColor="text1"/>
          <w:sz w:val="22"/>
          <w:szCs w:val="22"/>
        </w:rPr>
        <w:t xml:space="preserve"> fokusera på att utveckla koreovokala praktiker, där röst, kropp och rörelse undersöks som sammanflätade uttryck. Genom att fördjupa de koreovokala praktikerna, både konstnärligt och genom pedagogiska initiativ och kollektiva arbetsprocesser, fortsätter Kajsa att utveckla Uppsala som en plats för experimentella och samtida danspraktiker, med fokus på långsiktighet och kunskapsuppbyggnad.</w:t>
      </w:r>
    </w:p>
    <w:p w14:paraId="54BCCD95" w14:textId="77777777" w:rsidR="00A715C0" w:rsidRDefault="00A715C0" w:rsidP="00083827">
      <w:pPr>
        <w:spacing w:line="240" w:lineRule="auto"/>
        <w:rPr>
          <w:rFonts w:ascii="Source Sans Pro" w:hAnsi="Source Sans Pro"/>
          <w:b/>
          <w:bCs/>
          <w:color w:val="000000" w:themeColor="text1"/>
          <w:sz w:val="22"/>
          <w:szCs w:val="22"/>
        </w:rPr>
      </w:pPr>
    </w:p>
    <w:p w14:paraId="5C8322CB" w14:textId="537285B7" w:rsidR="00083827" w:rsidRPr="00A715C0" w:rsidRDefault="00083827" w:rsidP="00083827">
      <w:pPr>
        <w:spacing w:line="240" w:lineRule="auto"/>
        <w:rPr>
          <w:rFonts w:ascii="Source Sans Pro" w:hAnsi="Source Sans Pro"/>
          <w:color w:val="000000" w:themeColor="text1"/>
          <w:sz w:val="22"/>
          <w:szCs w:val="22"/>
        </w:rPr>
      </w:pPr>
      <w:r w:rsidRPr="00A715C0">
        <w:rPr>
          <w:rFonts w:ascii="Source Sans Pro" w:hAnsi="Source Sans Pro"/>
          <w:b/>
          <w:bCs/>
          <w:color w:val="000000" w:themeColor="text1"/>
          <w:sz w:val="22"/>
          <w:szCs w:val="22"/>
        </w:rPr>
        <w:lastRenderedPageBreak/>
        <w:t>Lovisa</w:t>
      </w:r>
      <w:r w:rsidR="00D76605">
        <w:rPr>
          <w:rFonts w:ascii="Source Sans Pro" w:hAnsi="Source Sans Pro"/>
          <w:b/>
          <w:bCs/>
          <w:color w:val="000000" w:themeColor="text1"/>
          <w:sz w:val="22"/>
          <w:szCs w:val="22"/>
        </w:rPr>
        <w:t xml:space="preserve"> T</w:t>
      </w:r>
      <w:r w:rsidRPr="00A715C0">
        <w:rPr>
          <w:rFonts w:ascii="Source Sans Pro" w:hAnsi="Source Sans Pro"/>
          <w:b/>
          <w:bCs/>
          <w:color w:val="000000" w:themeColor="text1"/>
          <w:sz w:val="22"/>
          <w:szCs w:val="22"/>
        </w:rPr>
        <w:t xml:space="preserve"> </w:t>
      </w:r>
      <w:proofErr w:type="spellStart"/>
      <w:r w:rsidRPr="00A715C0">
        <w:rPr>
          <w:rFonts w:ascii="Source Sans Pro" w:hAnsi="Source Sans Pro"/>
          <w:b/>
          <w:bCs/>
          <w:color w:val="000000" w:themeColor="text1"/>
          <w:sz w:val="22"/>
          <w:szCs w:val="22"/>
        </w:rPr>
        <w:t>Onnermark</w:t>
      </w:r>
      <w:proofErr w:type="spellEnd"/>
      <w:r w:rsidR="00A715C0" w:rsidRPr="00A715C0">
        <w:rPr>
          <w:rFonts w:ascii="Source Sans Pro" w:hAnsi="Source Sans Pro"/>
          <w:b/>
          <w:bCs/>
          <w:color w:val="000000" w:themeColor="text1"/>
          <w:sz w:val="22"/>
          <w:szCs w:val="22"/>
        </w:rPr>
        <w:t>,</w:t>
      </w:r>
      <w:r w:rsidRPr="00A715C0">
        <w:rPr>
          <w:rFonts w:ascii="Source Sans Pro" w:hAnsi="Source Sans Pro"/>
          <w:b/>
          <w:bCs/>
          <w:color w:val="000000" w:themeColor="text1"/>
          <w:sz w:val="22"/>
          <w:szCs w:val="22"/>
        </w:rPr>
        <w:t xml:space="preserve"> teater</w:t>
      </w:r>
      <w:r w:rsidRPr="00A715C0">
        <w:rPr>
          <w:rFonts w:ascii="Source Sans Pro" w:hAnsi="Source Sans Pro"/>
          <w:b/>
          <w:bCs/>
          <w:color w:val="000000" w:themeColor="text1"/>
          <w:sz w:val="22"/>
          <w:szCs w:val="22"/>
        </w:rPr>
        <w:br/>
      </w:r>
      <w:r w:rsidR="00C46674" w:rsidRPr="00A715C0">
        <w:rPr>
          <w:rFonts w:ascii="Source Sans Pro" w:hAnsi="Source Sans Pro"/>
          <w:color w:val="000000" w:themeColor="text1"/>
          <w:sz w:val="22"/>
          <w:szCs w:val="22"/>
        </w:rPr>
        <w:t xml:space="preserve">Lovisa </w:t>
      </w:r>
      <w:r w:rsidR="00D76605">
        <w:rPr>
          <w:rFonts w:ascii="Source Sans Pro" w:hAnsi="Source Sans Pro"/>
          <w:color w:val="000000" w:themeColor="text1"/>
          <w:sz w:val="22"/>
          <w:szCs w:val="22"/>
        </w:rPr>
        <w:t xml:space="preserve">T </w:t>
      </w:r>
      <w:proofErr w:type="spellStart"/>
      <w:r w:rsidR="00C46674" w:rsidRPr="00A715C0">
        <w:rPr>
          <w:rFonts w:ascii="Source Sans Pro" w:hAnsi="Source Sans Pro"/>
          <w:color w:val="000000" w:themeColor="text1"/>
          <w:sz w:val="22"/>
          <w:szCs w:val="22"/>
        </w:rPr>
        <w:t>Onnermark</w:t>
      </w:r>
      <w:proofErr w:type="spellEnd"/>
      <w:r w:rsidR="00C46674" w:rsidRPr="00A715C0">
        <w:rPr>
          <w:rFonts w:ascii="Source Sans Pro" w:hAnsi="Source Sans Pro"/>
          <w:color w:val="000000" w:themeColor="text1"/>
          <w:sz w:val="22"/>
          <w:szCs w:val="22"/>
        </w:rPr>
        <w:t xml:space="preserve"> är regissör, dramatiker och skådespelare. Hon har under en längre tid haft Uppsala som bas och visat på en hög konstnärlig nivå i sitt arbete, ett arbete som kommit teaterpubliken i Uppsala till godo både på Uppsala stadsteater och i den uppländska frigruppen Östfronten. Onnermark har också regisserat och skrivit för bland annat Riksteatern, Dalateatern, Borås Stadsteater och är sedan 2024 husregissör vid Teater Västernorrland</w:t>
      </w:r>
      <w:r w:rsidR="00C46674" w:rsidRPr="00A715C0">
        <w:rPr>
          <w:rFonts w:ascii="Source Sans Pro" w:hAnsi="Source Sans Pro"/>
          <w:i/>
          <w:iCs/>
          <w:color w:val="000000" w:themeColor="text1"/>
          <w:sz w:val="22"/>
          <w:szCs w:val="22"/>
        </w:rPr>
        <w:t xml:space="preserve">. </w:t>
      </w:r>
      <w:r w:rsidR="00C46674" w:rsidRPr="00A715C0">
        <w:rPr>
          <w:rFonts w:ascii="Source Sans Pro" w:hAnsi="Source Sans Pro"/>
          <w:i/>
          <w:iCs/>
          <w:color w:val="000000" w:themeColor="text1"/>
          <w:sz w:val="22"/>
          <w:szCs w:val="22"/>
        </w:rPr>
        <w:br/>
      </w:r>
      <w:r w:rsidR="00C46674" w:rsidRPr="00A715C0">
        <w:rPr>
          <w:rFonts w:ascii="Source Sans Pro" w:hAnsi="Source Sans Pro"/>
          <w:color w:val="000000" w:themeColor="text1"/>
          <w:sz w:val="22"/>
          <w:szCs w:val="22"/>
        </w:rPr>
        <w:br/>
        <w:t>Tematiskt kretsar hennes konstnärskap ofta kring identitet, relationer och normer. Hennes regiarbeten präglas av ett starkt konstnärligt ledarskap, med fokus på lyssnande, trygghet och tydlig förankring i ensemblen. Lovisa avser att använda stipendiet för att utveckla två pjäsprojekt, bland annat ett undersökande av vänskap mellan män och maskuliniteter baserat på Iliadens Akilles.</w:t>
      </w:r>
    </w:p>
    <w:p w14:paraId="0F7F3B49" w14:textId="77777777" w:rsidR="00A715C0" w:rsidRDefault="00A715C0" w:rsidP="00083827">
      <w:pPr>
        <w:spacing w:line="240" w:lineRule="auto"/>
        <w:rPr>
          <w:rFonts w:ascii="Source Sans Pro" w:hAnsi="Source Sans Pro" w:cs="Arial"/>
          <w:b/>
          <w:bCs/>
          <w:color w:val="000000" w:themeColor="text1"/>
          <w:sz w:val="22"/>
          <w:szCs w:val="22"/>
        </w:rPr>
      </w:pPr>
    </w:p>
    <w:p w14:paraId="27A11CE0" w14:textId="6A27AF5C" w:rsidR="00083827" w:rsidRPr="00A715C0" w:rsidRDefault="00083827" w:rsidP="00083827">
      <w:pPr>
        <w:spacing w:line="240" w:lineRule="auto"/>
        <w:rPr>
          <w:rFonts w:ascii="Source Sans Pro" w:hAnsi="Source Sans Pro" w:cs="Arial"/>
          <w:b/>
          <w:bCs/>
          <w:color w:val="000000" w:themeColor="text1"/>
          <w:sz w:val="22"/>
          <w:szCs w:val="22"/>
        </w:rPr>
      </w:pPr>
      <w:r w:rsidRPr="00A715C0">
        <w:rPr>
          <w:rFonts w:ascii="Source Sans Pro" w:hAnsi="Source Sans Pro" w:cs="Arial"/>
          <w:b/>
          <w:bCs/>
          <w:color w:val="000000" w:themeColor="text1"/>
          <w:sz w:val="22"/>
          <w:szCs w:val="22"/>
        </w:rPr>
        <w:t xml:space="preserve">Vanja Södergren </w:t>
      </w:r>
      <w:proofErr w:type="spellStart"/>
      <w:r w:rsidRPr="00A715C0">
        <w:rPr>
          <w:rFonts w:ascii="Source Sans Pro" w:hAnsi="Source Sans Pro" w:cs="Arial"/>
          <w:b/>
          <w:bCs/>
          <w:color w:val="000000" w:themeColor="text1"/>
          <w:sz w:val="22"/>
          <w:szCs w:val="22"/>
        </w:rPr>
        <w:t>Arleij</w:t>
      </w:r>
      <w:proofErr w:type="spellEnd"/>
      <w:r w:rsidR="00A715C0" w:rsidRPr="00A715C0">
        <w:rPr>
          <w:rFonts w:ascii="Source Sans Pro" w:hAnsi="Source Sans Pro" w:cs="Arial"/>
          <w:b/>
          <w:bCs/>
          <w:color w:val="000000" w:themeColor="text1"/>
          <w:sz w:val="22"/>
          <w:szCs w:val="22"/>
        </w:rPr>
        <w:t>, litteratur</w:t>
      </w:r>
      <w:r w:rsidRPr="00A715C0">
        <w:rPr>
          <w:rFonts w:ascii="Source Sans Pro" w:hAnsi="Source Sans Pro" w:cs="Arial"/>
          <w:b/>
          <w:bCs/>
          <w:color w:val="000000" w:themeColor="text1"/>
          <w:sz w:val="22"/>
          <w:szCs w:val="22"/>
        </w:rPr>
        <w:t xml:space="preserve"> </w:t>
      </w:r>
    </w:p>
    <w:p w14:paraId="6ADD7558" w14:textId="77777777" w:rsidR="00083827" w:rsidRPr="00A715C0" w:rsidRDefault="00083827" w:rsidP="00083827">
      <w:pPr>
        <w:spacing w:line="240" w:lineRule="auto"/>
        <w:rPr>
          <w:rFonts w:ascii="Source Sans Pro" w:hAnsi="Source Sans Pro" w:cs="Arial"/>
          <w:color w:val="000000" w:themeColor="text1"/>
          <w:sz w:val="22"/>
          <w:szCs w:val="22"/>
        </w:rPr>
      </w:pPr>
      <w:r w:rsidRPr="00A715C0">
        <w:rPr>
          <w:rFonts w:ascii="Source Sans Pro" w:hAnsi="Source Sans Pro" w:cs="Arial"/>
          <w:color w:val="000000" w:themeColor="text1"/>
          <w:sz w:val="22"/>
          <w:szCs w:val="22"/>
        </w:rPr>
        <w:t xml:space="preserve">Uppsala kommuns fortbildningsstipendium till kulturarbetare om 40 000 kr tilldelas Vanja Södergren </w:t>
      </w:r>
      <w:proofErr w:type="spellStart"/>
      <w:r w:rsidRPr="00A715C0">
        <w:rPr>
          <w:rFonts w:ascii="Source Sans Pro" w:hAnsi="Source Sans Pro" w:cs="Arial"/>
          <w:color w:val="000000" w:themeColor="text1"/>
          <w:sz w:val="22"/>
          <w:szCs w:val="22"/>
        </w:rPr>
        <w:t>Arleij</w:t>
      </w:r>
      <w:proofErr w:type="spellEnd"/>
      <w:r w:rsidRPr="00A715C0">
        <w:rPr>
          <w:rFonts w:ascii="Source Sans Pro" w:hAnsi="Source Sans Pro" w:cs="Arial"/>
          <w:color w:val="000000" w:themeColor="text1"/>
          <w:sz w:val="22"/>
          <w:szCs w:val="22"/>
        </w:rPr>
        <w:t xml:space="preserve"> för att ge möjlighet att introducera, översätta och lyfta fram litterära pärlor ur litteraturhistorien. Hon planerar att använda stipendiet till att fortsätta översätta ytterligare ett verk av Anna de </w:t>
      </w:r>
      <w:proofErr w:type="spellStart"/>
      <w:r w:rsidRPr="00A715C0">
        <w:rPr>
          <w:rFonts w:ascii="Source Sans Pro" w:hAnsi="Source Sans Pro" w:cs="Arial"/>
          <w:color w:val="000000" w:themeColor="text1"/>
          <w:sz w:val="22"/>
          <w:szCs w:val="22"/>
        </w:rPr>
        <w:t>Noailles</w:t>
      </w:r>
      <w:proofErr w:type="spellEnd"/>
      <w:r w:rsidRPr="00A715C0">
        <w:rPr>
          <w:rFonts w:ascii="Source Sans Pro" w:hAnsi="Source Sans Pro" w:cs="Arial"/>
          <w:color w:val="000000" w:themeColor="text1"/>
          <w:sz w:val="22"/>
          <w:szCs w:val="22"/>
        </w:rPr>
        <w:t>, och att fördjupa sig i den franska litteraturhistorien.</w:t>
      </w:r>
    </w:p>
    <w:p w14:paraId="13305528" w14:textId="77777777" w:rsidR="00A715C0" w:rsidRDefault="00A715C0" w:rsidP="00083827">
      <w:pPr>
        <w:spacing w:line="240" w:lineRule="auto"/>
        <w:rPr>
          <w:rFonts w:ascii="Source Sans Pro" w:hAnsi="Source Sans Pro"/>
          <w:b/>
          <w:bCs/>
          <w:color w:val="000000" w:themeColor="text1"/>
          <w:sz w:val="22"/>
          <w:szCs w:val="22"/>
        </w:rPr>
      </w:pPr>
    </w:p>
    <w:p w14:paraId="1812E8E1" w14:textId="1F121159" w:rsidR="00083827" w:rsidRPr="00A715C0" w:rsidRDefault="00083827" w:rsidP="00083827">
      <w:pPr>
        <w:spacing w:line="240" w:lineRule="auto"/>
        <w:rPr>
          <w:rFonts w:ascii="Source Sans Pro" w:hAnsi="Source Sans Pro"/>
          <w:color w:val="000000" w:themeColor="text1"/>
          <w:sz w:val="22"/>
          <w:szCs w:val="22"/>
        </w:rPr>
      </w:pPr>
      <w:r w:rsidRPr="00A715C0">
        <w:rPr>
          <w:rFonts w:ascii="Source Sans Pro" w:hAnsi="Source Sans Pro"/>
          <w:b/>
          <w:bCs/>
          <w:color w:val="000000" w:themeColor="text1"/>
          <w:sz w:val="22"/>
          <w:szCs w:val="22"/>
        </w:rPr>
        <w:t>Vera Berggren Wiklund</w:t>
      </w:r>
      <w:r w:rsidR="00A715C0" w:rsidRPr="00A715C0">
        <w:rPr>
          <w:rFonts w:ascii="Source Sans Pro" w:hAnsi="Source Sans Pro"/>
          <w:b/>
          <w:bCs/>
          <w:color w:val="000000" w:themeColor="text1"/>
          <w:sz w:val="22"/>
          <w:szCs w:val="22"/>
        </w:rPr>
        <w:t>, film</w:t>
      </w:r>
      <w:r w:rsidRPr="00A715C0">
        <w:rPr>
          <w:rFonts w:ascii="Source Sans Pro" w:hAnsi="Source Sans Pro"/>
          <w:color w:val="000000" w:themeColor="text1"/>
          <w:sz w:val="22"/>
          <w:szCs w:val="22"/>
        </w:rPr>
        <w:br/>
      </w:r>
      <w:r w:rsidR="000014D0" w:rsidRPr="00A715C0">
        <w:rPr>
          <w:rFonts w:ascii="Source Sans Pro" w:hAnsi="Source Sans Pro"/>
          <w:color w:val="000000" w:themeColor="text1"/>
          <w:sz w:val="22"/>
          <w:szCs w:val="22"/>
        </w:rPr>
        <w:t xml:space="preserve">Vera Berggren Wiklund </w:t>
      </w:r>
      <w:r w:rsidRPr="00A715C0">
        <w:rPr>
          <w:rFonts w:ascii="Source Sans Pro" w:hAnsi="Source Sans Pro"/>
          <w:color w:val="000000" w:themeColor="text1"/>
          <w:sz w:val="22"/>
          <w:szCs w:val="22"/>
        </w:rPr>
        <w:t xml:space="preserve">är en dokumentärfilmare i Uppsala som genom personliga och lyhörda berättelser synliggör underrepresenterade perspektiv. Hennes filmer utforskar frågor om identitet, drivkraft och gemenskap och knyter individens erfarenheter till angelägna samhällsfrågor på ett sätt som stärker och inkluderar publiken. Hon vill fördjupa sitt konstnärliga uttryck och har tydlig potential att nå ut bredare. </w:t>
      </w:r>
      <w:r w:rsidR="00C46674" w:rsidRPr="00A715C0">
        <w:rPr>
          <w:rFonts w:ascii="Source Sans Pro" w:hAnsi="Source Sans Pro"/>
          <w:color w:val="000000" w:themeColor="text1"/>
          <w:sz w:val="22"/>
          <w:szCs w:val="22"/>
        </w:rPr>
        <w:br/>
      </w:r>
      <w:r w:rsidR="00C46674" w:rsidRPr="00A715C0">
        <w:rPr>
          <w:rFonts w:ascii="Source Sans Pro" w:hAnsi="Source Sans Pro"/>
          <w:color w:val="000000" w:themeColor="text1"/>
          <w:sz w:val="22"/>
          <w:szCs w:val="22"/>
        </w:rPr>
        <w:br/>
      </w:r>
      <w:r w:rsidRPr="00A715C0">
        <w:rPr>
          <w:rFonts w:ascii="Source Sans Pro" w:hAnsi="Source Sans Pro"/>
          <w:color w:val="000000" w:themeColor="text1"/>
          <w:sz w:val="22"/>
          <w:szCs w:val="22"/>
        </w:rPr>
        <w:t xml:space="preserve">Med stöd av stipendiet avser hon att slutföra tre kortfilmer som tematiskt kretsar kring motståndskraft, åldrande och ungas relation till digital kultur. </w:t>
      </w:r>
    </w:p>
    <w:p w14:paraId="50BF660F" w14:textId="77777777" w:rsidR="00083827" w:rsidRPr="00A715C0" w:rsidRDefault="00083827" w:rsidP="00083827">
      <w:pPr>
        <w:spacing w:line="240" w:lineRule="auto"/>
        <w:rPr>
          <w:rFonts w:ascii="Source Sans Pro" w:hAnsi="Source Sans Pro"/>
          <w:color w:val="000000" w:themeColor="text1"/>
          <w:sz w:val="22"/>
          <w:szCs w:val="22"/>
        </w:rPr>
      </w:pPr>
    </w:p>
    <w:sectPr w:rsidR="00083827" w:rsidRPr="00A71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27"/>
    <w:rsid w:val="000014D0"/>
    <w:rsid w:val="00083827"/>
    <w:rsid w:val="0035215B"/>
    <w:rsid w:val="00543D1E"/>
    <w:rsid w:val="00562458"/>
    <w:rsid w:val="005658CB"/>
    <w:rsid w:val="006851CE"/>
    <w:rsid w:val="00992B36"/>
    <w:rsid w:val="009B576B"/>
    <w:rsid w:val="00A3242C"/>
    <w:rsid w:val="00A715C0"/>
    <w:rsid w:val="00BD5AFF"/>
    <w:rsid w:val="00C46674"/>
    <w:rsid w:val="00D76605"/>
    <w:rsid w:val="00DF5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21A2"/>
  <w15:chartTrackingRefBased/>
  <w15:docId w15:val="{98F5FC94-7B08-4C3B-81EF-408BF25F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83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83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08382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8382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8382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8382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8382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8382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8382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8382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8382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08382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8382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8382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8382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8382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8382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83827"/>
    <w:rPr>
      <w:rFonts w:eastAsiaTheme="majorEastAsia" w:cstheme="majorBidi"/>
      <w:color w:val="272727" w:themeColor="text1" w:themeTint="D8"/>
    </w:rPr>
  </w:style>
  <w:style w:type="paragraph" w:styleId="Rubrik">
    <w:name w:val="Title"/>
    <w:basedOn w:val="Normal"/>
    <w:next w:val="Normal"/>
    <w:link w:val="RubrikChar"/>
    <w:uiPriority w:val="10"/>
    <w:qFormat/>
    <w:rsid w:val="00083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8382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8382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8382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8382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83827"/>
    <w:rPr>
      <w:i/>
      <w:iCs/>
      <w:color w:val="404040" w:themeColor="text1" w:themeTint="BF"/>
    </w:rPr>
  </w:style>
  <w:style w:type="paragraph" w:styleId="Liststycke">
    <w:name w:val="List Paragraph"/>
    <w:basedOn w:val="Normal"/>
    <w:uiPriority w:val="34"/>
    <w:qFormat/>
    <w:rsid w:val="00083827"/>
    <w:pPr>
      <w:ind w:left="720"/>
      <w:contextualSpacing/>
    </w:pPr>
  </w:style>
  <w:style w:type="character" w:styleId="Starkbetoning">
    <w:name w:val="Intense Emphasis"/>
    <w:basedOn w:val="Standardstycketeckensnitt"/>
    <w:uiPriority w:val="21"/>
    <w:qFormat/>
    <w:rsid w:val="00083827"/>
    <w:rPr>
      <w:i/>
      <w:iCs/>
      <w:color w:val="0F4761" w:themeColor="accent1" w:themeShade="BF"/>
    </w:rPr>
  </w:style>
  <w:style w:type="paragraph" w:styleId="Starktcitat">
    <w:name w:val="Intense Quote"/>
    <w:basedOn w:val="Normal"/>
    <w:next w:val="Normal"/>
    <w:link w:val="StarktcitatChar"/>
    <w:uiPriority w:val="30"/>
    <w:qFormat/>
    <w:rsid w:val="0008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83827"/>
    <w:rPr>
      <w:i/>
      <w:iCs/>
      <w:color w:val="0F4761" w:themeColor="accent1" w:themeShade="BF"/>
    </w:rPr>
  </w:style>
  <w:style w:type="character" w:styleId="Starkreferens">
    <w:name w:val="Intense Reference"/>
    <w:basedOn w:val="Standardstycketeckensnitt"/>
    <w:uiPriority w:val="32"/>
    <w:qFormat/>
    <w:rsid w:val="00083827"/>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C46674"/>
    <w:rPr>
      <w:sz w:val="16"/>
      <w:szCs w:val="16"/>
    </w:rPr>
  </w:style>
  <w:style w:type="paragraph" w:styleId="Kommentarer">
    <w:name w:val="annotation text"/>
    <w:basedOn w:val="Normal"/>
    <w:link w:val="KommentarerChar"/>
    <w:uiPriority w:val="99"/>
    <w:unhideWhenUsed/>
    <w:rsid w:val="00C46674"/>
    <w:pPr>
      <w:spacing w:line="240" w:lineRule="auto"/>
    </w:pPr>
    <w:rPr>
      <w:sz w:val="20"/>
      <w:szCs w:val="20"/>
    </w:rPr>
  </w:style>
  <w:style w:type="character" w:customStyle="1" w:styleId="KommentarerChar">
    <w:name w:val="Kommentarer Char"/>
    <w:basedOn w:val="Standardstycketeckensnitt"/>
    <w:link w:val="Kommentarer"/>
    <w:uiPriority w:val="99"/>
    <w:rsid w:val="00C46674"/>
    <w:rPr>
      <w:sz w:val="20"/>
      <w:szCs w:val="20"/>
    </w:rPr>
  </w:style>
  <w:style w:type="paragraph" w:styleId="Kommentarsmne">
    <w:name w:val="annotation subject"/>
    <w:basedOn w:val="Kommentarer"/>
    <w:next w:val="Kommentarer"/>
    <w:link w:val="KommentarsmneChar"/>
    <w:uiPriority w:val="99"/>
    <w:semiHidden/>
    <w:unhideWhenUsed/>
    <w:rsid w:val="00C46674"/>
    <w:rPr>
      <w:b/>
      <w:bCs/>
    </w:rPr>
  </w:style>
  <w:style w:type="character" w:customStyle="1" w:styleId="KommentarsmneChar">
    <w:name w:val="Kommentarsämne Char"/>
    <w:basedOn w:val="KommentarerChar"/>
    <w:link w:val="Kommentarsmne"/>
    <w:uiPriority w:val="99"/>
    <w:semiHidden/>
    <w:rsid w:val="00C466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1025</Words>
  <Characters>6305</Characters>
  <Application>Microsoft Office Word</Application>
  <DocSecurity>0</DocSecurity>
  <Lines>110</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Ferngren Ellen</dc:creator>
  <cp:keywords/>
  <dc:description/>
  <cp:lastModifiedBy>Bjelkås Joakim</cp:lastModifiedBy>
  <cp:revision>3</cp:revision>
  <dcterms:created xsi:type="dcterms:W3CDTF">2026-04-29T07:11:00Z</dcterms:created>
  <dcterms:modified xsi:type="dcterms:W3CDTF">2026-04-29T07:25:00Z</dcterms:modified>
</cp:coreProperties>
</file>